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31CF0" w14:textId="77777777" w:rsidR="003D5745" w:rsidRPr="0032706E" w:rsidRDefault="003D5745" w:rsidP="003D5745">
      <w:pPr>
        <w:rPr>
          <w:rFonts w:ascii="Arial" w:hAnsi="Arial"/>
          <w:b/>
          <w:bCs/>
          <w:color w:val="000000" w:themeColor="text1"/>
        </w:rPr>
      </w:pPr>
      <w:r w:rsidRPr="0032706E">
        <w:rPr>
          <w:rFonts w:ascii="Arial" w:hAnsi="Arial"/>
          <w:b/>
          <w:bCs/>
          <w:noProof/>
          <w:color w:val="000000" w:themeColor="text1"/>
        </w:rPr>
        <w:drawing>
          <wp:inline distT="0" distB="0" distL="0" distR="0" wp14:anchorId="43052159" wp14:editId="36DD2FF2">
            <wp:extent cx="5943600" cy="891540"/>
            <wp:effectExtent l="0" t="0" r="0" b="3810"/>
            <wp:docPr id="11881183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118338" name="Picture 118811833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9D1DE" w14:textId="4B5461F9" w:rsidR="003D5745" w:rsidRPr="0032706E" w:rsidRDefault="003D5745" w:rsidP="003D5745">
      <w:pPr>
        <w:pStyle w:val="Heading1"/>
        <w:pBdr>
          <w:bottom w:val="single" w:sz="8" w:space="1" w:color="0070C0"/>
        </w:pBdr>
        <w:rPr>
          <w:rFonts w:ascii="Arial" w:hAnsi="Arial" w:cs="Arial"/>
        </w:rPr>
      </w:pPr>
      <w:r w:rsidRPr="0032706E">
        <w:rPr>
          <w:rFonts w:ascii="Arial" w:hAnsi="Arial" w:cs="Arial"/>
        </w:rPr>
        <w:t xml:space="preserve">Maintenance of Certification (MOC) Part II  </w:t>
      </w:r>
      <w:r w:rsidRPr="0032706E">
        <w:rPr>
          <w:rFonts w:ascii="Arial" w:hAnsi="Arial" w:cs="Arial"/>
        </w:rPr>
        <w:br/>
        <w:t>Supplemental Application &amp; Attestation</w:t>
      </w:r>
    </w:p>
    <w:p w14:paraId="254887AC" w14:textId="641C8583" w:rsidR="00695AF2" w:rsidRPr="0032706E" w:rsidRDefault="00695AF2" w:rsidP="0032706E">
      <w:pPr>
        <w:suppressAutoHyphens w:val="0"/>
        <w:autoSpaceDN/>
        <w:spacing w:after="0" w:line="248" w:lineRule="atLeast"/>
        <w:textAlignment w:val="auto"/>
        <w:rPr>
          <w:rFonts w:ascii="Arial" w:eastAsia="Yu Gothic Light" w:hAnsi="Arial"/>
          <w:color w:val="2F5496"/>
          <w:sz w:val="28"/>
          <w:szCs w:val="28"/>
        </w:rPr>
      </w:pPr>
    </w:p>
    <w:p w14:paraId="6A899A03" w14:textId="77777777" w:rsidR="00695AF2" w:rsidRPr="0032706E" w:rsidRDefault="003D7BCF" w:rsidP="003D5745">
      <w:pPr>
        <w:suppressAutoHyphens w:val="0"/>
        <w:autoSpaceDN/>
        <w:spacing w:after="0" w:line="248" w:lineRule="atLeast"/>
        <w:textAlignment w:val="auto"/>
        <w:rPr>
          <w:rFonts w:ascii="Arial" w:eastAsia="Yu Gothic Light" w:hAnsi="Arial"/>
          <w:color w:val="2F5496"/>
          <w:sz w:val="28"/>
          <w:szCs w:val="28"/>
        </w:rPr>
      </w:pPr>
      <w:r w:rsidRPr="0032706E">
        <w:rPr>
          <w:rFonts w:ascii="Arial" w:eastAsia="Yu Gothic Light" w:hAnsi="Arial"/>
          <w:color w:val="2F5496"/>
          <w:sz w:val="28"/>
          <w:szCs w:val="28"/>
        </w:rPr>
        <w:t>Purpose</w:t>
      </w:r>
    </w:p>
    <w:p w14:paraId="3BE65EB3" w14:textId="77777777" w:rsidR="00695AF2" w:rsidRPr="0032706E" w:rsidRDefault="003D7BCF" w:rsidP="00D418D1">
      <w:pPr>
        <w:spacing w:before="100" w:beforeAutospacing="1" w:after="100" w:afterAutospacing="1" w:line="240" w:lineRule="auto"/>
        <w:rPr>
          <w:rFonts w:ascii="Arial" w:eastAsia="Times New Roman" w:hAnsi="Arial"/>
          <w:sz w:val="24"/>
          <w:szCs w:val="24"/>
        </w:rPr>
      </w:pPr>
      <w:r w:rsidRPr="0032706E">
        <w:rPr>
          <w:rFonts w:ascii="Arial" w:eastAsia="Times New Roman" w:hAnsi="Arial"/>
          <w:sz w:val="24"/>
          <w:szCs w:val="24"/>
        </w:rPr>
        <w:t xml:space="preserve">This document contains the additional requirements for accredited activities seeking to offer Maintenance of Certification (MOC) Part II credit through UVA Continuing Education (UVACE). It serves as the </w:t>
      </w:r>
      <w:bookmarkStart w:id="0" w:name="_Int_SyWkWO6u"/>
      <w:r w:rsidRPr="0032706E">
        <w:rPr>
          <w:rFonts w:ascii="Arial" w:eastAsia="Times New Roman" w:hAnsi="Arial"/>
          <w:sz w:val="24"/>
          <w:szCs w:val="24"/>
        </w:rPr>
        <w:t>activity's</w:t>
      </w:r>
      <w:bookmarkEnd w:id="0"/>
      <w:r w:rsidRPr="0032706E">
        <w:rPr>
          <w:rFonts w:ascii="Arial" w:eastAsia="Times New Roman" w:hAnsi="Arial"/>
          <w:sz w:val="24"/>
          <w:szCs w:val="24"/>
        </w:rPr>
        <w:t xml:space="preserve"> agreement to comply with applicable ACCME and </w:t>
      </w:r>
      <w:proofErr w:type="gramStart"/>
      <w:r w:rsidRPr="0032706E">
        <w:rPr>
          <w:rFonts w:ascii="Arial" w:eastAsia="Times New Roman" w:hAnsi="Arial"/>
          <w:sz w:val="24"/>
          <w:szCs w:val="24"/>
        </w:rPr>
        <w:t>certifying</w:t>
      </w:r>
      <w:proofErr w:type="gramEnd"/>
      <w:r w:rsidRPr="0032706E">
        <w:rPr>
          <w:rFonts w:ascii="Arial" w:eastAsia="Times New Roman" w:hAnsi="Arial"/>
          <w:sz w:val="24"/>
          <w:szCs w:val="24"/>
        </w:rPr>
        <w:t xml:space="preserve"> board requirements and provides the information necessary to evaluate eligibility for MOC Part II credit.</w:t>
      </w:r>
    </w:p>
    <w:p w14:paraId="0FCBCB4D" w14:textId="77777777" w:rsidR="00695AF2" w:rsidRPr="0032706E" w:rsidRDefault="003D7BCF" w:rsidP="00D418D1">
      <w:pPr>
        <w:spacing w:before="100" w:beforeAutospacing="1" w:after="100" w:afterAutospacing="1" w:line="240" w:lineRule="auto"/>
        <w:rPr>
          <w:rFonts w:ascii="Arial" w:eastAsia="Times New Roman" w:hAnsi="Arial"/>
          <w:sz w:val="24"/>
          <w:szCs w:val="24"/>
        </w:rPr>
      </w:pPr>
      <w:r w:rsidRPr="0032706E">
        <w:rPr>
          <w:rFonts w:ascii="Arial" w:eastAsia="Times New Roman" w:hAnsi="Arial"/>
          <w:sz w:val="24"/>
          <w:szCs w:val="24"/>
        </w:rPr>
        <w:t>This document applies to all accredited activities seeking MOC Part II credit, including Regularly Scheduled Series (RSS), conferences, courses, and enduring materials.</w:t>
      </w:r>
    </w:p>
    <w:p w14:paraId="275ED6EA" w14:textId="2026D16D" w:rsidR="00695AF2" w:rsidRPr="00D51452" w:rsidRDefault="003D7BCF">
      <w:pPr>
        <w:pStyle w:val="Heading1"/>
        <w:rPr>
          <w:rFonts w:ascii="Arial" w:hAnsi="Arial" w:cs="Arial"/>
          <w:sz w:val="32"/>
          <w:szCs w:val="32"/>
        </w:rPr>
      </w:pPr>
      <w:bookmarkStart w:id="1" w:name="_Toc647110229"/>
      <w:r w:rsidRPr="00D51452">
        <w:rPr>
          <w:rFonts w:ascii="Arial" w:hAnsi="Arial" w:cs="Arial"/>
          <w:sz w:val="32"/>
          <w:szCs w:val="32"/>
        </w:rPr>
        <w:t>PART I. SUPPLEMENTAL APPLICATION</w:t>
      </w:r>
      <w:bookmarkEnd w:id="1"/>
    </w:p>
    <w:p w14:paraId="7C67A027" w14:textId="77777777" w:rsidR="00695AF2" w:rsidRPr="00D418D1" w:rsidRDefault="003D7BCF">
      <w:pPr>
        <w:numPr>
          <w:ilvl w:val="0"/>
          <w:numId w:val="4"/>
        </w:numPr>
        <w:spacing w:before="100" w:after="100" w:line="240" w:lineRule="auto"/>
        <w:rPr>
          <w:rFonts w:ascii="Arial" w:eastAsia="Times New Roman" w:hAnsi="Arial"/>
          <w:b/>
          <w:bCs/>
          <w:sz w:val="24"/>
          <w:szCs w:val="24"/>
        </w:rPr>
      </w:pPr>
      <w:r w:rsidRPr="00D418D1">
        <w:rPr>
          <w:rFonts w:ascii="Arial" w:eastAsia="Times New Roman" w:hAnsi="Arial"/>
          <w:b/>
          <w:bCs/>
          <w:sz w:val="24"/>
          <w:szCs w:val="24"/>
        </w:rPr>
        <w:t>ABMS Continuing Certification Boards Requested (check all that apply)</w:t>
      </w:r>
    </w:p>
    <w:p w14:paraId="2E77ED82" w14:textId="77777777" w:rsidR="00695AF2" w:rsidRPr="0032706E" w:rsidRDefault="003D7BCF" w:rsidP="00D418D1">
      <w:pPr>
        <w:spacing w:before="100" w:after="100" w:line="240" w:lineRule="auto"/>
        <w:ind w:left="360"/>
        <w:rPr>
          <w:rFonts w:ascii="Arial" w:hAnsi="Arial"/>
        </w:rPr>
      </w:pPr>
      <w:r w:rsidRPr="0032706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32706E">
        <w:rPr>
          <w:rFonts w:ascii="Arial" w:eastAsia="Times New Roman" w:hAnsi="Arial"/>
          <w:sz w:val="24"/>
          <w:szCs w:val="24"/>
        </w:rPr>
        <w:t xml:space="preserve"> American Board of Anesthesiology (ABA)</w:t>
      </w:r>
    </w:p>
    <w:p w14:paraId="49DF5916" w14:textId="77777777" w:rsidR="00695AF2" w:rsidRPr="0032706E" w:rsidRDefault="003D7BCF" w:rsidP="00D418D1">
      <w:pPr>
        <w:spacing w:before="100" w:after="100" w:line="240" w:lineRule="auto"/>
        <w:ind w:left="360"/>
        <w:rPr>
          <w:rFonts w:ascii="Arial" w:hAnsi="Arial"/>
        </w:rPr>
      </w:pPr>
      <w:r w:rsidRPr="0032706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32706E">
        <w:rPr>
          <w:rFonts w:ascii="Arial" w:eastAsia="Times New Roman" w:hAnsi="Arial"/>
          <w:sz w:val="24"/>
          <w:szCs w:val="24"/>
        </w:rPr>
        <w:t xml:space="preserve"> American Board of Internal Medicine (ABIM)</w:t>
      </w:r>
    </w:p>
    <w:p w14:paraId="18697810" w14:textId="77777777" w:rsidR="00695AF2" w:rsidRPr="0032706E" w:rsidRDefault="003D7BCF" w:rsidP="00D418D1">
      <w:pPr>
        <w:spacing w:before="100" w:after="100" w:line="240" w:lineRule="auto"/>
        <w:ind w:left="360"/>
        <w:rPr>
          <w:rFonts w:ascii="Arial" w:hAnsi="Arial"/>
        </w:rPr>
      </w:pPr>
      <w:r w:rsidRPr="0032706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32706E">
        <w:rPr>
          <w:rFonts w:ascii="Arial" w:eastAsia="Times New Roman" w:hAnsi="Arial"/>
          <w:sz w:val="24"/>
          <w:szCs w:val="24"/>
        </w:rPr>
        <w:t xml:space="preserve"> American Board of </w:t>
      </w:r>
      <w:proofErr w:type="spellStart"/>
      <w:r w:rsidRPr="0032706E">
        <w:rPr>
          <w:rFonts w:ascii="Arial" w:eastAsia="Times New Roman" w:hAnsi="Arial"/>
          <w:sz w:val="24"/>
          <w:szCs w:val="24"/>
        </w:rPr>
        <w:t>Orthopaedic</w:t>
      </w:r>
      <w:proofErr w:type="spellEnd"/>
      <w:r w:rsidRPr="0032706E">
        <w:rPr>
          <w:rFonts w:ascii="Arial" w:eastAsia="Times New Roman" w:hAnsi="Arial"/>
          <w:sz w:val="24"/>
          <w:szCs w:val="24"/>
        </w:rPr>
        <w:t xml:space="preserve"> Surgery (ABOS)</w:t>
      </w:r>
    </w:p>
    <w:p w14:paraId="212FB3D7" w14:textId="77777777" w:rsidR="00695AF2" w:rsidRPr="0032706E" w:rsidRDefault="003D7BCF" w:rsidP="00D418D1">
      <w:pPr>
        <w:spacing w:before="100" w:after="100" w:line="240" w:lineRule="auto"/>
        <w:ind w:left="360"/>
        <w:rPr>
          <w:rFonts w:ascii="Arial" w:hAnsi="Arial"/>
        </w:rPr>
      </w:pPr>
      <w:r w:rsidRPr="0032706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32706E">
        <w:rPr>
          <w:rFonts w:ascii="Arial" w:eastAsia="Times New Roman" w:hAnsi="Arial"/>
          <w:sz w:val="24"/>
          <w:szCs w:val="24"/>
        </w:rPr>
        <w:t xml:space="preserve"> American Board of Otolaryngology–Head and Neck Surgery (ABOHNS)</w:t>
      </w:r>
    </w:p>
    <w:p w14:paraId="3E12F128" w14:textId="77777777" w:rsidR="00695AF2" w:rsidRPr="0032706E" w:rsidRDefault="003D7BCF" w:rsidP="00D418D1">
      <w:pPr>
        <w:spacing w:before="100" w:after="100" w:line="240" w:lineRule="auto"/>
        <w:ind w:left="360"/>
        <w:rPr>
          <w:rFonts w:ascii="Arial" w:hAnsi="Arial"/>
        </w:rPr>
      </w:pPr>
      <w:r w:rsidRPr="0032706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32706E">
        <w:rPr>
          <w:rFonts w:ascii="Arial" w:eastAsia="Times New Roman" w:hAnsi="Arial"/>
          <w:sz w:val="24"/>
          <w:szCs w:val="24"/>
        </w:rPr>
        <w:t xml:space="preserve"> American Board of Pathology (</w:t>
      </w:r>
      <w:proofErr w:type="spellStart"/>
      <w:r w:rsidRPr="0032706E">
        <w:rPr>
          <w:rFonts w:ascii="Arial" w:eastAsia="Times New Roman" w:hAnsi="Arial"/>
          <w:sz w:val="24"/>
          <w:szCs w:val="24"/>
        </w:rPr>
        <w:t>ABPath</w:t>
      </w:r>
      <w:proofErr w:type="spellEnd"/>
      <w:r w:rsidRPr="0032706E">
        <w:rPr>
          <w:rFonts w:ascii="Arial" w:eastAsia="Times New Roman" w:hAnsi="Arial"/>
          <w:sz w:val="24"/>
          <w:szCs w:val="24"/>
        </w:rPr>
        <w:t>)</w:t>
      </w:r>
    </w:p>
    <w:p w14:paraId="77BA7241" w14:textId="77777777" w:rsidR="00695AF2" w:rsidRPr="0032706E" w:rsidRDefault="003D7BCF" w:rsidP="00D418D1">
      <w:pPr>
        <w:spacing w:before="100" w:after="100" w:line="240" w:lineRule="auto"/>
        <w:ind w:left="360"/>
        <w:rPr>
          <w:rFonts w:ascii="Arial" w:hAnsi="Arial"/>
        </w:rPr>
      </w:pPr>
      <w:r w:rsidRPr="0032706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32706E">
        <w:rPr>
          <w:rFonts w:ascii="Arial" w:eastAsia="Times New Roman" w:hAnsi="Arial"/>
          <w:sz w:val="24"/>
          <w:szCs w:val="24"/>
        </w:rPr>
        <w:t xml:space="preserve"> American Board of Pediatrics (ABP)</w:t>
      </w:r>
    </w:p>
    <w:p w14:paraId="46BE28F0" w14:textId="77777777" w:rsidR="00695AF2" w:rsidRPr="0032706E" w:rsidRDefault="003D7BCF" w:rsidP="00D418D1">
      <w:pPr>
        <w:spacing w:before="100" w:after="100" w:line="240" w:lineRule="auto"/>
        <w:ind w:left="360"/>
        <w:rPr>
          <w:rFonts w:ascii="Arial" w:hAnsi="Arial"/>
        </w:rPr>
      </w:pPr>
      <w:r w:rsidRPr="0032706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32706E">
        <w:rPr>
          <w:rFonts w:ascii="Arial" w:eastAsia="Times New Roman" w:hAnsi="Arial"/>
          <w:sz w:val="24"/>
          <w:szCs w:val="24"/>
        </w:rPr>
        <w:t xml:space="preserve"> American Board of Physical Medicine and Rehabilitation (ABPMR)</w:t>
      </w:r>
    </w:p>
    <w:p w14:paraId="08356CD0" w14:textId="77777777" w:rsidR="00695AF2" w:rsidRPr="0032706E" w:rsidRDefault="003D7BCF" w:rsidP="00D418D1">
      <w:pPr>
        <w:spacing w:before="100" w:after="100" w:line="240" w:lineRule="auto"/>
        <w:ind w:left="360"/>
        <w:rPr>
          <w:rFonts w:ascii="Arial" w:hAnsi="Arial"/>
        </w:rPr>
      </w:pPr>
      <w:r w:rsidRPr="0032706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32706E">
        <w:rPr>
          <w:rFonts w:ascii="Arial" w:eastAsia="Times New Roman" w:hAnsi="Arial"/>
          <w:sz w:val="24"/>
          <w:szCs w:val="24"/>
        </w:rPr>
        <w:t xml:space="preserve"> American Board of Surgery (ABS)</w:t>
      </w:r>
    </w:p>
    <w:p w14:paraId="049C1114" w14:textId="77777777" w:rsidR="00695AF2" w:rsidRPr="0032706E" w:rsidRDefault="003D7BCF" w:rsidP="00D418D1">
      <w:pPr>
        <w:spacing w:before="100" w:after="100" w:line="240" w:lineRule="auto"/>
        <w:ind w:left="360"/>
        <w:rPr>
          <w:rFonts w:ascii="Arial" w:hAnsi="Arial"/>
        </w:rPr>
      </w:pPr>
      <w:r w:rsidRPr="0032706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32706E">
        <w:rPr>
          <w:rFonts w:ascii="Arial" w:eastAsia="Times New Roman" w:hAnsi="Arial"/>
          <w:sz w:val="24"/>
          <w:szCs w:val="24"/>
        </w:rPr>
        <w:t xml:space="preserve"> American Board of Thoracic Surgery (ABTS)</w:t>
      </w:r>
    </w:p>
    <w:p w14:paraId="7247D181" w14:textId="77777777" w:rsidR="00695AF2" w:rsidRPr="0032706E" w:rsidRDefault="00695AF2">
      <w:pPr>
        <w:spacing w:line="240" w:lineRule="auto"/>
        <w:rPr>
          <w:rFonts w:ascii="Arial" w:eastAsia="Times New Roman" w:hAnsi="Arial"/>
          <w:sz w:val="24"/>
          <w:szCs w:val="24"/>
        </w:rPr>
      </w:pPr>
    </w:p>
    <w:p w14:paraId="483D2644" w14:textId="77777777" w:rsidR="00695AF2" w:rsidRPr="00D418D1" w:rsidRDefault="003D7BCF">
      <w:pPr>
        <w:numPr>
          <w:ilvl w:val="0"/>
          <w:numId w:val="5"/>
        </w:numPr>
        <w:spacing w:before="100" w:after="100" w:line="240" w:lineRule="auto"/>
        <w:rPr>
          <w:rFonts w:ascii="Arial" w:eastAsia="Times New Roman" w:hAnsi="Arial"/>
          <w:b/>
          <w:bCs/>
          <w:sz w:val="24"/>
          <w:szCs w:val="24"/>
        </w:rPr>
      </w:pPr>
      <w:r w:rsidRPr="00D418D1">
        <w:rPr>
          <w:rFonts w:ascii="Arial" w:eastAsia="Times New Roman" w:hAnsi="Arial"/>
          <w:b/>
          <w:bCs/>
          <w:sz w:val="24"/>
          <w:szCs w:val="24"/>
        </w:rPr>
        <w:t>Describe the professional practice gap and educational need as it is specifically relevant to the board(s) selected above.</w:t>
      </w:r>
    </w:p>
    <w:p w14:paraId="6CF1E7D3" w14:textId="77777777" w:rsidR="00695AF2" w:rsidRPr="0032706E" w:rsidRDefault="003D7BCF">
      <w:pPr>
        <w:spacing w:after="0" w:line="240" w:lineRule="auto"/>
        <w:rPr>
          <w:rFonts w:ascii="Arial" w:hAnsi="Arial"/>
        </w:rPr>
      </w:pPr>
      <w:r w:rsidRPr="0032706E">
        <w:rPr>
          <w:rFonts w:ascii="Arial" w:eastAsia="Times New Roman" w:hAnsi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2996B506" wp14:editId="15AB81C5">
                <wp:extent cx="0" cy="19046"/>
                <wp:effectExtent l="0" t="0" r="38100" b="19054"/>
                <wp:docPr id="41706385" name="Horizontal Li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9046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44F25200" id="Horizontal Line 1" o:spid="_x0000_s1026" style="width:0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175783CA" w14:textId="77777777" w:rsidR="00695AF2" w:rsidRPr="0032706E" w:rsidRDefault="003D7BCF">
      <w:pPr>
        <w:spacing w:after="0" w:line="240" w:lineRule="auto"/>
        <w:rPr>
          <w:rFonts w:ascii="Arial" w:hAnsi="Arial"/>
        </w:rPr>
      </w:pPr>
      <w:r w:rsidRPr="0032706E">
        <w:rPr>
          <w:rFonts w:ascii="Arial" w:eastAsia="Times New Roman" w:hAnsi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6F9E2D31" wp14:editId="2238ADB5">
                <wp:extent cx="0" cy="19046"/>
                <wp:effectExtent l="0" t="0" r="38100" b="19054"/>
                <wp:docPr id="903723423" name="Horizontal 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9046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0E4E94DD" id="Horizontal Line 2" o:spid="_x0000_s1026" style="width:0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136792DC" w14:textId="77777777" w:rsidR="00695AF2" w:rsidRPr="0032706E" w:rsidRDefault="003D7BCF">
      <w:pPr>
        <w:spacing w:after="0" w:line="240" w:lineRule="auto"/>
        <w:rPr>
          <w:rFonts w:ascii="Arial" w:hAnsi="Arial"/>
        </w:rPr>
      </w:pPr>
      <w:r w:rsidRPr="0032706E">
        <w:rPr>
          <w:rFonts w:ascii="Arial" w:eastAsia="Times New Roman" w:hAnsi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736CCACC" wp14:editId="2FACF058">
                <wp:extent cx="0" cy="19046"/>
                <wp:effectExtent l="0" t="0" r="38100" b="19054"/>
                <wp:docPr id="1836579598" name="Horizontal 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9046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04F2A6EF" id="Horizontal Line 3" o:spid="_x0000_s1026" style="width:0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0779B76D" w14:textId="77777777" w:rsidR="00695AF2" w:rsidRPr="00D418D1" w:rsidRDefault="003D7BCF">
      <w:pPr>
        <w:numPr>
          <w:ilvl w:val="0"/>
          <w:numId w:val="6"/>
        </w:numPr>
        <w:spacing w:before="100" w:after="100" w:line="240" w:lineRule="auto"/>
        <w:rPr>
          <w:rFonts w:ascii="Arial" w:eastAsia="Times New Roman" w:hAnsi="Arial"/>
          <w:b/>
          <w:bCs/>
          <w:sz w:val="24"/>
          <w:szCs w:val="24"/>
        </w:rPr>
      </w:pPr>
      <w:r w:rsidRPr="00D418D1">
        <w:rPr>
          <w:rFonts w:ascii="Arial" w:eastAsia="Times New Roman" w:hAnsi="Arial"/>
          <w:b/>
          <w:bCs/>
          <w:sz w:val="24"/>
          <w:szCs w:val="24"/>
        </w:rPr>
        <w:lastRenderedPageBreak/>
        <w:t>Assessment Method</w:t>
      </w:r>
    </w:p>
    <w:p w14:paraId="637E783C" w14:textId="64316617" w:rsidR="00695AF2" w:rsidRPr="0032706E" w:rsidRDefault="003D7BCF" w:rsidP="00D418D1">
      <w:pPr>
        <w:spacing w:before="100" w:after="100" w:line="240" w:lineRule="auto"/>
        <w:ind w:left="360"/>
        <w:rPr>
          <w:rFonts w:ascii="Arial" w:eastAsia="Times New Roman" w:hAnsi="Arial"/>
          <w:sz w:val="24"/>
          <w:szCs w:val="24"/>
        </w:rPr>
      </w:pPr>
      <w:r w:rsidRPr="0032706E">
        <w:rPr>
          <w:rFonts w:ascii="Arial" w:eastAsia="Times New Roman" w:hAnsi="Arial"/>
          <w:sz w:val="24"/>
          <w:szCs w:val="24"/>
        </w:rPr>
        <w:t>Select the assessment method(s) that will be used to evaluate learner participation and identify the minimum standard required to earn MOC Part II credit.</w:t>
      </w:r>
      <w:r w:rsidR="00D418D1">
        <w:rPr>
          <w:rFonts w:ascii="Arial" w:eastAsia="Times New Roman" w:hAnsi="Arial"/>
          <w:sz w:val="24"/>
          <w:szCs w:val="24"/>
        </w:rPr>
        <w:br/>
      </w:r>
      <w:r w:rsidR="00D418D1">
        <w:rPr>
          <w:rFonts w:ascii="Arial" w:eastAsia="Times New Roman" w:hAnsi="Arial"/>
          <w:sz w:val="24"/>
          <w:szCs w:val="24"/>
        </w:rPr>
        <w:br/>
      </w:r>
      <w:r w:rsidR="00D418D1" w:rsidRPr="00D418D1">
        <w:rPr>
          <w:rFonts w:ascii="Arial" w:hAnsi="Arial"/>
          <w:noProof/>
        </w:rPr>
        <w:t xml:space="preserve"> </w:t>
      </w:r>
      <w:r w:rsidR="00D418D1">
        <w:rPr>
          <w:rFonts w:ascii="Arial" w:hAnsi="Arial"/>
          <w:noProof/>
        </w:rPr>
        <mc:AlternateContent>
          <mc:Choice Requires="wpg">
            <w:drawing>
              <wp:inline distT="0" distB="0" distL="0" distR="0" wp14:anchorId="387B1E60" wp14:editId="66491C91">
                <wp:extent cx="5502729" cy="938984"/>
                <wp:effectExtent l="0" t="0" r="3175" b="0"/>
                <wp:docPr id="2049607144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02729" cy="938984"/>
                          <a:chOff x="0" y="0"/>
                          <a:chExt cx="5502729" cy="938984"/>
                        </a:xfrm>
                      </wpg:grpSpPr>
                      <pic:pic xmlns:pic="http://schemas.openxmlformats.org/drawingml/2006/picture">
                        <pic:nvPicPr>
                          <pic:cNvPr id="1416404136" name="Picture 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6329" y="244929"/>
                            <a:ext cx="5486400" cy="694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30190435" name="Picture 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D39A844" id="Group 10" o:spid="_x0000_s1026" style="width:433.3pt;height:73.95pt;mso-position-horizontal-relative:char;mso-position-vertical-relative:line" coordsize="55027,93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163;top:2449;width:54864;height:6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">
                  <v:imagedata r:id="rId10" o:title=""/>
                </v:shape>
                <v:shape id="Picture 5" o:spid="_x0000_s1028" type="#_x0000_t75" style="position:absolute;width:54864;height:2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">
                  <v:imagedata r:id="rId11" o:title=""/>
                </v:shape>
                <w10:anchorlock/>
              </v:group>
            </w:pict>
          </mc:Fallback>
        </mc:AlternateContent>
      </w:r>
    </w:p>
    <w:p w14:paraId="05D77303" w14:textId="77777777" w:rsidR="00695AF2" w:rsidRPr="0032706E" w:rsidRDefault="003D7BCF" w:rsidP="00D418D1">
      <w:pPr>
        <w:spacing w:before="100" w:after="100" w:line="240" w:lineRule="auto"/>
        <w:ind w:left="720"/>
        <w:rPr>
          <w:rFonts w:ascii="Arial" w:hAnsi="Arial"/>
        </w:rPr>
      </w:pPr>
      <w:r w:rsidRPr="0032706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32706E">
        <w:rPr>
          <w:rFonts w:ascii="Arial" w:eastAsia="Times New Roman" w:hAnsi="Arial"/>
          <w:sz w:val="24"/>
          <w:szCs w:val="24"/>
        </w:rPr>
        <w:t xml:space="preserve"> Completion of the standardized CloudCME evaluation, including attendance attestation, learning assessment, and reflective statement with commitment to change </w:t>
      </w:r>
      <w:r w:rsidRPr="00D418D1">
        <w:rPr>
          <w:rFonts w:ascii="Arial" w:eastAsia="Times New Roman" w:hAnsi="Arial"/>
          <w:b/>
          <w:bCs/>
          <w:sz w:val="24"/>
          <w:szCs w:val="24"/>
        </w:rPr>
        <w:t>(required for all RSS activities)</w:t>
      </w:r>
    </w:p>
    <w:p w14:paraId="69B7DF4A" w14:textId="69CF56AA" w:rsidR="000324E9" w:rsidRPr="0032706E" w:rsidRDefault="003D7BCF" w:rsidP="0032706E">
      <w:pPr>
        <w:spacing w:before="100" w:after="100" w:line="240" w:lineRule="auto"/>
        <w:ind w:left="720"/>
        <w:rPr>
          <w:rFonts w:ascii="Arial" w:eastAsia="Times New Roman" w:hAnsi="Arial"/>
          <w:sz w:val="24"/>
          <w:szCs w:val="24"/>
        </w:rPr>
      </w:pPr>
      <w:r w:rsidRPr="0032706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32706E">
        <w:rPr>
          <w:rFonts w:ascii="Arial" w:eastAsia="Times New Roman" w:hAnsi="Arial"/>
          <w:sz w:val="24"/>
          <w:szCs w:val="24"/>
        </w:rPr>
        <w:t xml:space="preserve"> </w:t>
      </w:r>
      <w:r w:rsidR="000324E9" w:rsidRPr="0032706E">
        <w:rPr>
          <w:rFonts w:ascii="Arial" w:eastAsia="Times New Roman" w:hAnsi="Arial"/>
          <w:sz w:val="24"/>
          <w:szCs w:val="24"/>
        </w:rPr>
        <w:t>Quiz (required for enduring materials)</w:t>
      </w:r>
    </w:p>
    <w:p w14:paraId="4EE6261D" w14:textId="535226AA" w:rsidR="00695AF2" w:rsidRPr="0032706E" w:rsidRDefault="000324E9" w:rsidP="00D418D1">
      <w:pPr>
        <w:spacing w:before="100" w:after="100" w:line="240" w:lineRule="auto"/>
        <w:ind w:left="720"/>
        <w:rPr>
          <w:rFonts w:ascii="Arial" w:hAnsi="Arial"/>
        </w:rPr>
      </w:pPr>
      <w:r w:rsidRPr="0032706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32706E">
        <w:rPr>
          <w:rFonts w:ascii="Arial" w:eastAsia="Times New Roman" w:hAnsi="Arial"/>
          <w:sz w:val="24"/>
          <w:szCs w:val="24"/>
        </w:rPr>
        <w:t xml:space="preserve"> </w:t>
      </w:r>
      <w:r w:rsidR="003D7BCF" w:rsidRPr="0032706E">
        <w:rPr>
          <w:rFonts w:ascii="Arial" w:eastAsia="Times New Roman" w:hAnsi="Arial"/>
          <w:sz w:val="24"/>
          <w:szCs w:val="24"/>
        </w:rPr>
        <w:t>Other approved assessment method (describe):</w:t>
      </w:r>
      <w:r w:rsidR="00D418D1">
        <w:rPr>
          <w:rFonts w:ascii="Arial" w:hAnsi="Arial"/>
        </w:rPr>
        <w:br/>
      </w:r>
      <w:r w:rsidR="00D418D1">
        <w:rPr>
          <w:rFonts w:ascii="Arial" w:hAnsi="Arial"/>
        </w:rPr>
        <w:br/>
      </w:r>
      <w:r w:rsidR="003D7BCF" w:rsidRPr="0032706E">
        <w:rPr>
          <w:rFonts w:ascii="Arial" w:eastAsia="Times New Roman" w:hAnsi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09BBEBA2" wp14:editId="6000DAAC">
                <wp:extent cx="0" cy="19046"/>
                <wp:effectExtent l="0" t="0" r="38100" b="19054"/>
                <wp:docPr id="1917752097" name="Horizontal 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9046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3D32D96D" id="Horizontal Line 5" o:spid="_x0000_s1026" style="width:0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6E510877" w14:textId="77777777" w:rsidR="00695AF2" w:rsidRPr="00D418D1" w:rsidRDefault="003D7BCF">
      <w:pPr>
        <w:pStyle w:val="ListParagraph"/>
        <w:numPr>
          <w:ilvl w:val="0"/>
          <w:numId w:val="6"/>
        </w:numPr>
        <w:spacing w:before="100" w:after="100" w:line="240" w:lineRule="auto"/>
        <w:rPr>
          <w:rFonts w:ascii="Arial" w:eastAsia="Times New Roman" w:hAnsi="Arial"/>
          <w:b/>
          <w:bCs/>
          <w:sz w:val="24"/>
          <w:szCs w:val="24"/>
        </w:rPr>
      </w:pPr>
      <w:r w:rsidRPr="00D418D1">
        <w:rPr>
          <w:rFonts w:ascii="Arial" w:eastAsia="Times New Roman" w:hAnsi="Arial"/>
          <w:b/>
          <w:bCs/>
          <w:sz w:val="24"/>
          <w:szCs w:val="24"/>
        </w:rPr>
        <w:t>Participation Threshold:</w:t>
      </w:r>
    </w:p>
    <w:p w14:paraId="35BEA695" w14:textId="618662BE" w:rsidR="00695AF2" w:rsidRPr="00D418D1" w:rsidRDefault="003D7BCF" w:rsidP="00D418D1">
      <w:pPr>
        <w:spacing w:before="100" w:after="100" w:line="240" w:lineRule="auto"/>
        <w:ind w:left="720"/>
        <w:rPr>
          <w:rFonts w:ascii="Arial" w:hAnsi="Arial"/>
          <w:b/>
          <w:bCs/>
        </w:rPr>
      </w:pPr>
      <w:r w:rsidRPr="0032706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32706E">
        <w:rPr>
          <w:rFonts w:ascii="Arial" w:eastAsia="Times New Roman" w:hAnsi="Arial"/>
          <w:sz w:val="24"/>
          <w:szCs w:val="24"/>
        </w:rPr>
        <w:t xml:space="preserve"> </w:t>
      </w:r>
      <w:r w:rsidR="000324E9" w:rsidRPr="0032706E">
        <w:rPr>
          <w:rFonts w:ascii="Arial" w:eastAsia="Times New Roman" w:hAnsi="Arial"/>
          <w:sz w:val="24"/>
          <w:szCs w:val="24"/>
        </w:rPr>
        <w:t>R</w:t>
      </w:r>
      <w:r w:rsidRPr="0032706E">
        <w:rPr>
          <w:rFonts w:ascii="Arial" w:eastAsia="Times New Roman" w:hAnsi="Arial"/>
          <w:sz w:val="24"/>
          <w:szCs w:val="24"/>
        </w:rPr>
        <w:t>eflective statement</w:t>
      </w:r>
      <w:r w:rsidR="000324E9" w:rsidRPr="0032706E">
        <w:rPr>
          <w:rFonts w:ascii="Arial" w:eastAsia="Times New Roman" w:hAnsi="Arial"/>
          <w:sz w:val="24"/>
          <w:szCs w:val="24"/>
        </w:rPr>
        <w:t>:</w:t>
      </w:r>
      <w:r w:rsidRPr="0032706E">
        <w:rPr>
          <w:rFonts w:ascii="Arial" w:eastAsia="Times New Roman" w:hAnsi="Arial"/>
          <w:sz w:val="24"/>
          <w:szCs w:val="24"/>
        </w:rPr>
        <w:t xml:space="preserve"> should describe a specific insight or takeaway, intended practice change, application or learning, or professional improvement opportunity. Statements that do not demonstrate meaningful engagement, such as “I attended” or “n/a” do not qualify for MOC Part II credit.</w:t>
      </w:r>
      <w:r w:rsidR="000324E9" w:rsidRPr="0032706E">
        <w:rPr>
          <w:rFonts w:ascii="Arial" w:eastAsia="Times New Roman" w:hAnsi="Arial"/>
          <w:sz w:val="24"/>
          <w:szCs w:val="24"/>
        </w:rPr>
        <w:t xml:space="preserve"> </w:t>
      </w:r>
      <w:r w:rsidR="000324E9" w:rsidRPr="00D418D1">
        <w:rPr>
          <w:rFonts w:ascii="Arial" w:eastAsia="Times New Roman" w:hAnsi="Arial"/>
          <w:b/>
          <w:bCs/>
          <w:sz w:val="24"/>
          <w:szCs w:val="24"/>
        </w:rPr>
        <w:t>(required for RSS activities)</w:t>
      </w:r>
    </w:p>
    <w:p w14:paraId="6E096496" w14:textId="73CD4DA4" w:rsidR="00695AF2" w:rsidRPr="0032706E" w:rsidRDefault="003D7BCF" w:rsidP="00D418D1">
      <w:pPr>
        <w:spacing w:before="100" w:after="100" w:line="240" w:lineRule="auto"/>
        <w:ind w:left="720"/>
        <w:rPr>
          <w:rFonts w:ascii="Arial" w:hAnsi="Arial"/>
        </w:rPr>
      </w:pPr>
      <w:r w:rsidRPr="0032706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32706E">
        <w:rPr>
          <w:rFonts w:ascii="Arial" w:eastAsia="Times New Roman" w:hAnsi="Arial"/>
          <w:sz w:val="24"/>
          <w:szCs w:val="24"/>
        </w:rPr>
        <w:t xml:space="preserve"> </w:t>
      </w:r>
      <w:r w:rsidR="000324E9" w:rsidRPr="0032706E">
        <w:rPr>
          <w:rFonts w:ascii="Arial" w:eastAsia="Times New Roman" w:hAnsi="Arial"/>
          <w:sz w:val="24"/>
          <w:szCs w:val="24"/>
        </w:rPr>
        <w:t>A</w:t>
      </w:r>
      <w:r w:rsidRPr="0032706E">
        <w:rPr>
          <w:rFonts w:ascii="Arial" w:eastAsia="Times New Roman" w:hAnsi="Arial"/>
          <w:sz w:val="24"/>
          <w:szCs w:val="24"/>
        </w:rPr>
        <w:t xml:space="preserve">ctivities with quiz: minimum passing score </w:t>
      </w:r>
      <w:proofErr w:type="gramStart"/>
      <w:r w:rsidRPr="0032706E">
        <w:rPr>
          <w:rFonts w:ascii="Arial" w:eastAsia="Times New Roman" w:hAnsi="Arial"/>
          <w:sz w:val="24"/>
          <w:szCs w:val="24"/>
        </w:rPr>
        <w:t>of __</w:t>
      </w:r>
      <w:proofErr w:type="gramEnd"/>
      <w:r w:rsidRPr="0032706E">
        <w:rPr>
          <w:rFonts w:ascii="Arial" w:eastAsia="Times New Roman" w:hAnsi="Arial"/>
          <w:sz w:val="24"/>
          <w:szCs w:val="24"/>
        </w:rPr>
        <w:t>____ %</w:t>
      </w:r>
      <w:r w:rsidR="008D028C" w:rsidRPr="0032706E">
        <w:rPr>
          <w:rFonts w:ascii="Arial" w:eastAsia="Times New Roman" w:hAnsi="Arial"/>
          <w:sz w:val="24"/>
          <w:szCs w:val="24"/>
        </w:rPr>
        <w:t xml:space="preserve"> (80% is typical)</w:t>
      </w:r>
    </w:p>
    <w:p w14:paraId="2C03ECDB" w14:textId="4CAF5BDA" w:rsidR="00695AF2" w:rsidRPr="0032706E" w:rsidRDefault="003D7BCF" w:rsidP="00D418D1">
      <w:pPr>
        <w:spacing w:before="100" w:after="100" w:line="240" w:lineRule="auto"/>
        <w:ind w:left="720"/>
        <w:rPr>
          <w:rFonts w:ascii="Arial" w:hAnsi="Arial"/>
        </w:rPr>
      </w:pPr>
      <w:r w:rsidRPr="0032706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32706E">
        <w:rPr>
          <w:rFonts w:ascii="Arial" w:eastAsia="Times New Roman" w:hAnsi="Arial"/>
          <w:sz w:val="24"/>
          <w:szCs w:val="24"/>
        </w:rPr>
        <w:t xml:space="preserve"> Other approved assessment method (describe):</w:t>
      </w:r>
    </w:p>
    <w:p w14:paraId="2DA26800" w14:textId="77777777" w:rsidR="00695AF2" w:rsidRPr="0032706E" w:rsidRDefault="003D7BCF" w:rsidP="00D418D1">
      <w:pPr>
        <w:spacing w:after="0" w:line="240" w:lineRule="auto"/>
        <w:ind w:left="720"/>
        <w:rPr>
          <w:rFonts w:ascii="Arial" w:hAnsi="Arial"/>
        </w:rPr>
      </w:pPr>
      <w:r w:rsidRPr="0032706E">
        <w:rPr>
          <w:rFonts w:ascii="Arial" w:eastAsia="Times New Roman" w:hAnsi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102F3368" wp14:editId="7DD3D041">
                <wp:extent cx="0" cy="19046"/>
                <wp:effectExtent l="0" t="0" r="38100" b="19054"/>
                <wp:docPr id="1665976594" name="Horizontal 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9046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1A0F5F0A" id="Horizontal Line 7" o:spid="_x0000_s1026" style="width:0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4A7C84B1" w14:textId="77777777" w:rsidR="00695AF2" w:rsidRPr="0032706E" w:rsidRDefault="003D7BCF">
      <w:pPr>
        <w:spacing w:before="100" w:after="100" w:line="240" w:lineRule="auto"/>
        <w:rPr>
          <w:rFonts w:ascii="Arial" w:eastAsia="Times New Roman" w:hAnsi="Arial"/>
          <w:sz w:val="24"/>
          <w:szCs w:val="24"/>
        </w:rPr>
      </w:pPr>
      <w:r w:rsidRPr="0032706E">
        <w:rPr>
          <w:rFonts w:ascii="Arial" w:eastAsia="Times New Roman" w:hAnsi="Arial"/>
          <w:sz w:val="24"/>
          <w:szCs w:val="24"/>
        </w:rPr>
        <w:t>Note: Anonymous polling, attendance alone, or satisfaction surveys do not satisfy MOC Part II assessment requirements.</w:t>
      </w:r>
    </w:p>
    <w:p w14:paraId="4247F759" w14:textId="77777777" w:rsidR="00070F15" w:rsidRPr="0032706E" w:rsidRDefault="00070F15">
      <w:pPr>
        <w:spacing w:before="100" w:after="100" w:line="240" w:lineRule="auto"/>
        <w:rPr>
          <w:rFonts w:ascii="Arial" w:eastAsia="Times New Roman" w:hAnsi="Arial"/>
          <w:sz w:val="24"/>
          <w:szCs w:val="24"/>
        </w:rPr>
      </w:pPr>
    </w:p>
    <w:p w14:paraId="25FB5916" w14:textId="77777777" w:rsidR="00695AF2" w:rsidRPr="00D418D1" w:rsidRDefault="003D7BCF">
      <w:pPr>
        <w:pStyle w:val="ListParagraph"/>
        <w:numPr>
          <w:ilvl w:val="0"/>
          <w:numId w:val="6"/>
        </w:numPr>
        <w:spacing w:before="100" w:after="100" w:line="240" w:lineRule="auto"/>
        <w:rPr>
          <w:rFonts w:ascii="Arial" w:eastAsia="Times New Roman" w:hAnsi="Arial"/>
          <w:b/>
          <w:bCs/>
          <w:sz w:val="24"/>
          <w:szCs w:val="24"/>
        </w:rPr>
      </w:pPr>
      <w:r w:rsidRPr="00D418D1">
        <w:rPr>
          <w:rFonts w:ascii="Arial" w:eastAsia="Times New Roman" w:hAnsi="Arial"/>
          <w:b/>
          <w:bCs/>
          <w:sz w:val="24"/>
          <w:szCs w:val="24"/>
        </w:rPr>
        <w:t>Feedback Method</w:t>
      </w:r>
    </w:p>
    <w:p w14:paraId="36957237" w14:textId="77777777" w:rsidR="00695AF2" w:rsidRPr="0032706E" w:rsidRDefault="003D7BCF" w:rsidP="00D418D1">
      <w:pPr>
        <w:spacing w:before="100" w:after="100" w:line="240" w:lineRule="auto"/>
        <w:ind w:left="360"/>
        <w:rPr>
          <w:rFonts w:ascii="Arial" w:eastAsia="Times New Roman" w:hAnsi="Arial"/>
          <w:sz w:val="24"/>
          <w:szCs w:val="24"/>
        </w:rPr>
      </w:pPr>
      <w:r w:rsidRPr="0032706E">
        <w:rPr>
          <w:rFonts w:ascii="Arial" w:eastAsia="Times New Roman" w:hAnsi="Arial"/>
          <w:sz w:val="24"/>
          <w:szCs w:val="24"/>
        </w:rPr>
        <w:t>Select the method that will be used to provide feedback to learners.</w:t>
      </w:r>
    </w:p>
    <w:p w14:paraId="1E4B7DED" w14:textId="4894F132" w:rsidR="00695AF2" w:rsidRPr="00D418D1" w:rsidRDefault="003D7BCF" w:rsidP="00D418D1">
      <w:pPr>
        <w:ind w:left="720"/>
        <w:rPr>
          <w:rFonts w:ascii="Arial" w:hAnsi="Arial"/>
          <w:b/>
          <w:bCs/>
        </w:rPr>
      </w:pPr>
      <w:r w:rsidRPr="0032706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32706E">
        <w:rPr>
          <w:rFonts w:ascii="Arial" w:eastAsia="Times New Roman" w:hAnsi="Arial"/>
          <w:sz w:val="24"/>
          <w:szCs w:val="24"/>
        </w:rPr>
        <w:t xml:space="preserve"> </w:t>
      </w:r>
      <w:r w:rsidR="00070F15" w:rsidRPr="0032706E">
        <w:rPr>
          <w:rFonts w:ascii="Arial" w:eastAsia="Times New Roman" w:hAnsi="Arial"/>
          <w:sz w:val="24"/>
          <w:szCs w:val="24"/>
        </w:rPr>
        <w:t xml:space="preserve">Feedback occurs </w:t>
      </w:r>
      <w:r w:rsidR="008D028C" w:rsidRPr="0032706E">
        <w:rPr>
          <w:rFonts w:ascii="Arial" w:eastAsia="Times New Roman" w:hAnsi="Arial"/>
          <w:sz w:val="24"/>
          <w:szCs w:val="24"/>
        </w:rPr>
        <w:t>throughout</w:t>
      </w:r>
      <w:r w:rsidR="00070F15" w:rsidRPr="0032706E">
        <w:rPr>
          <w:rFonts w:ascii="Arial" w:eastAsia="Times New Roman" w:hAnsi="Arial"/>
          <w:sz w:val="24"/>
          <w:szCs w:val="24"/>
        </w:rPr>
        <w:t xml:space="preserve"> sessions as part of learner engagement. </w:t>
      </w:r>
      <w:r w:rsidR="008D028C" w:rsidRPr="0032706E">
        <w:rPr>
          <w:rFonts w:ascii="Arial" w:eastAsia="Times New Roman" w:hAnsi="Arial"/>
          <w:sz w:val="24"/>
          <w:szCs w:val="24"/>
        </w:rPr>
        <w:t>A Q&amp;A at the end is sufficient.</w:t>
      </w:r>
      <w:r w:rsidRPr="0032706E">
        <w:rPr>
          <w:rFonts w:ascii="Arial" w:hAnsi="Arial"/>
          <w:sz w:val="24"/>
          <w:szCs w:val="24"/>
        </w:rPr>
        <w:t xml:space="preserve"> </w:t>
      </w:r>
      <w:r w:rsidR="000324E9" w:rsidRPr="00D418D1">
        <w:rPr>
          <w:rFonts w:ascii="Arial" w:hAnsi="Arial"/>
          <w:b/>
          <w:bCs/>
          <w:sz w:val="24"/>
          <w:szCs w:val="24"/>
        </w:rPr>
        <w:t>(required for RSS activities)</w:t>
      </w:r>
    </w:p>
    <w:p w14:paraId="512AADAF" w14:textId="696F0D36" w:rsidR="00695AF2" w:rsidRPr="0032706E" w:rsidRDefault="003D7BCF" w:rsidP="00D418D1">
      <w:pPr>
        <w:spacing w:before="100" w:after="100" w:line="240" w:lineRule="auto"/>
        <w:ind w:left="720"/>
        <w:rPr>
          <w:rFonts w:ascii="Arial" w:hAnsi="Arial"/>
        </w:rPr>
      </w:pPr>
      <w:r w:rsidRPr="0032706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32706E">
        <w:rPr>
          <w:rFonts w:ascii="Arial" w:eastAsia="Times New Roman" w:hAnsi="Arial"/>
          <w:sz w:val="24"/>
          <w:szCs w:val="24"/>
        </w:rPr>
        <w:t xml:space="preserve"> Feedback provided through quiz rationales.</w:t>
      </w:r>
      <w:r w:rsidR="008D028C" w:rsidRPr="0032706E">
        <w:rPr>
          <w:rFonts w:ascii="Arial" w:eastAsia="Times New Roman" w:hAnsi="Arial"/>
          <w:sz w:val="24"/>
          <w:szCs w:val="24"/>
        </w:rPr>
        <w:t xml:space="preserve"> (required for enduring materials)</w:t>
      </w:r>
    </w:p>
    <w:p w14:paraId="6D560271" w14:textId="77777777" w:rsidR="00695AF2" w:rsidRPr="0032706E" w:rsidRDefault="003D7BCF" w:rsidP="00D418D1">
      <w:pPr>
        <w:spacing w:before="100" w:after="100" w:line="240" w:lineRule="auto"/>
        <w:ind w:left="720"/>
        <w:rPr>
          <w:rFonts w:ascii="Arial" w:hAnsi="Arial"/>
        </w:rPr>
      </w:pPr>
      <w:r w:rsidRPr="0032706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32706E">
        <w:rPr>
          <w:rFonts w:ascii="Arial" w:eastAsia="Times New Roman" w:hAnsi="Arial"/>
          <w:sz w:val="24"/>
          <w:szCs w:val="24"/>
        </w:rPr>
        <w:t xml:space="preserve"> Feedback provided through facilitated discussion or debrief. (must receive CE office approval </w:t>
      </w:r>
      <w:proofErr w:type="gramStart"/>
      <w:r w:rsidRPr="0032706E">
        <w:rPr>
          <w:rFonts w:ascii="Arial" w:eastAsia="Times New Roman" w:hAnsi="Arial"/>
          <w:sz w:val="24"/>
          <w:szCs w:val="24"/>
        </w:rPr>
        <w:t>in order to</w:t>
      </w:r>
      <w:proofErr w:type="gramEnd"/>
      <w:r w:rsidRPr="0032706E">
        <w:rPr>
          <w:rFonts w:ascii="Arial" w:eastAsia="Times New Roman" w:hAnsi="Arial"/>
          <w:sz w:val="24"/>
          <w:szCs w:val="24"/>
        </w:rPr>
        <w:t xml:space="preserve"> select this option)</w:t>
      </w:r>
    </w:p>
    <w:p w14:paraId="17A88A29" w14:textId="77777777" w:rsidR="00695AF2" w:rsidRPr="0032706E" w:rsidRDefault="003D7BCF" w:rsidP="00D418D1">
      <w:pPr>
        <w:spacing w:before="100" w:after="100" w:line="240" w:lineRule="auto"/>
        <w:ind w:left="720"/>
        <w:rPr>
          <w:rFonts w:ascii="Arial" w:hAnsi="Arial"/>
        </w:rPr>
      </w:pPr>
      <w:r w:rsidRPr="0032706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32706E">
        <w:rPr>
          <w:rFonts w:ascii="Arial" w:eastAsia="Times New Roman" w:hAnsi="Arial"/>
          <w:sz w:val="24"/>
          <w:szCs w:val="24"/>
        </w:rPr>
        <w:t xml:space="preserve"> Other (describe):</w:t>
      </w:r>
    </w:p>
    <w:p w14:paraId="37C909F5" w14:textId="77777777" w:rsidR="00695AF2" w:rsidRPr="0032706E" w:rsidRDefault="003D7BCF">
      <w:pPr>
        <w:spacing w:after="0" w:line="240" w:lineRule="auto"/>
        <w:rPr>
          <w:rFonts w:ascii="Arial" w:hAnsi="Arial"/>
        </w:rPr>
      </w:pPr>
      <w:r w:rsidRPr="0032706E">
        <w:rPr>
          <w:rFonts w:ascii="Arial" w:eastAsia="Times New Roman" w:hAnsi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41E945A6" wp14:editId="2D21CAD8">
                <wp:extent cx="0" cy="19046"/>
                <wp:effectExtent l="0" t="0" r="38100" b="19054"/>
                <wp:docPr id="2039032104" name="Horizontal Lin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9046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11A1009A" id="Horizontal Line 8" o:spid="_x0000_s1026" style="width:0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368FC549" w14:textId="77777777" w:rsidR="00695AF2" w:rsidRPr="0032706E" w:rsidRDefault="003D7BCF">
      <w:pPr>
        <w:spacing w:after="0" w:line="240" w:lineRule="auto"/>
        <w:rPr>
          <w:rFonts w:ascii="Arial" w:hAnsi="Arial"/>
        </w:rPr>
      </w:pPr>
      <w:r w:rsidRPr="0032706E">
        <w:rPr>
          <w:rFonts w:ascii="Arial" w:eastAsia="Times New Roman" w:hAnsi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046F9CA2" wp14:editId="48D8B65D">
                <wp:extent cx="0" cy="19046"/>
                <wp:effectExtent l="0" t="0" r="38100" b="19054"/>
                <wp:docPr id="292140898" name="Horizontal Lin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9046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1484E3D2" id="Horizontal Line 9" o:spid="_x0000_s1026" style="width:0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44904DB9" w14:textId="77777777" w:rsidR="00695AF2" w:rsidRPr="00D418D1" w:rsidRDefault="003D7BCF">
      <w:pPr>
        <w:pStyle w:val="ListParagraph"/>
        <w:numPr>
          <w:ilvl w:val="0"/>
          <w:numId w:val="6"/>
        </w:numPr>
        <w:spacing w:before="100" w:after="100" w:line="240" w:lineRule="auto"/>
        <w:rPr>
          <w:rFonts w:ascii="Arial" w:eastAsia="Times New Roman" w:hAnsi="Arial"/>
          <w:b/>
          <w:bCs/>
          <w:sz w:val="24"/>
          <w:szCs w:val="24"/>
        </w:rPr>
      </w:pPr>
      <w:r w:rsidRPr="00D418D1">
        <w:rPr>
          <w:rFonts w:ascii="Arial" w:eastAsia="Times New Roman" w:hAnsi="Arial"/>
          <w:b/>
          <w:bCs/>
          <w:sz w:val="24"/>
          <w:szCs w:val="24"/>
        </w:rPr>
        <w:lastRenderedPageBreak/>
        <w:t>Describe how learner participation and completion will be attributable to individual learners.</w:t>
      </w:r>
    </w:p>
    <w:p w14:paraId="6F0281A1" w14:textId="76FDD85F" w:rsidR="00695AF2" w:rsidRPr="0032706E" w:rsidRDefault="003D7BCF" w:rsidP="00D418D1">
      <w:pPr>
        <w:ind w:left="720"/>
        <w:rPr>
          <w:rFonts w:ascii="Arial" w:hAnsi="Arial"/>
        </w:rPr>
      </w:pPr>
      <w:r w:rsidRPr="0032706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32706E">
        <w:rPr>
          <w:rFonts w:ascii="Arial" w:eastAsia="Times New Roman" w:hAnsi="Arial"/>
          <w:sz w:val="24"/>
          <w:szCs w:val="24"/>
        </w:rPr>
        <w:t xml:space="preserve"> </w:t>
      </w:r>
      <w:r w:rsidR="000324E9" w:rsidRPr="0032706E">
        <w:rPr>
          <w:rFonts w:ascii="Arial" w:eastAsia="Times New Roman" w:hAnsi="Arial"/>
          <w:sz w:val="24"/>
          <w:szCs w:val="24"/>
        </w:rPr>
        <w:t>E</w:t>
      </w:r>
      <w:r w:rsidRPr="0032706E">
        <w:rPr>
          <w:rFonts w:ascii="Arial" w:hAnsi="Arial"/>
          <w:sz w:val="24"/>
          <w:szCs w:val="24"/>
        </w:rPr>
        <w:t>ach physician learner is required to complete a CloudCME standardized evaluation form, which includes a written reflective assessment, and can be tied back to the individual learner</w:t>
      </w:r>
      <w:r w:rsidR="000324E9" w:rsidRPr="0032706E">
        <w:rPr>
          <w:rFonts w:ascii="Arial" w:hAnsi="Arial"/>
          <w:sz w:val="24"/>
          <w:szCs w:val="24"/>
        </w:rPr>
        <w:t xml:space="preserve"> (required for RSS activities)</w:t>
      </w:r>
      <w:r w:rsidRPr="0032706E">
        <w:rPr>
          <w:rFonts w:ascii="Arial" w:hAnsi="Arial"/>
          <w:sz w:val="24"/>
          <w:szCs w:val="24"/>
        </w:rPr>
        <w:t xml:space="preserve">. </w:t>
      </w:r>
    </w:p>
    <w:p w14:paraId="4E33EC02" w14:textId="11C7359A" w:rsidR="00695AF2" w:rsidRPr="0032706E" w:rsidRDefault="003D7BCF" w:rsidP="00D418D1">
      <w:pPr>
        <w:ind w:left="720"/>
        <w:rPr>
          <w:rFonts w:ascii="Arial" w:hAnsi="Arial"/>
        </w:rPr>
      </w:pPr>
      <w:r w:rsidRPr="0032706E">
        <w:rPr>
          <w:rFonts w:ascii="Segoe UI Symbol" w:hAnsi="Segoe UI Symbol" w:cs="Segoe UI Symbol"/>
        </w:rPr>
        <w:t>☐</w:t>
      </w:r>
      <w:r w:rsidRPr="0032706E">
        <w:rPr>
          <w:rFonts w:ascii="Arial" w:hAnsi="Arial"/>
        </w:rPr>
        <w:t xml:space="preserve"> </w:t>
      </w:r>
      <w:r w:rsidR="008D028C" w:rsidRPr="0032706E">
        <w:rPr>
          <w:rFonts w:ascii="Arial" w:hAnsi="Arial"/>
        </w:rPr>
        <w:t>E</w:t>
      </w:r>
      <w:r w:rsidRPr="0032706E">
        <w:rPr>
          <w:rFonts w:ascii="Arial" w:hAnsi="Arial"/>
          <w:sz w:val="24"/>
          <w:szCs w:val="24"/>
        </w:rPr>
        <w:t>ach physician learner is required to complete a CloudCME quiz that is developed by the faculty and contains feedback in the form of justification and information around the correct or incorrect answers.</w:t>
      </w:r>
      <w:r w:rsidR="008D028C" w:rsidRPr="0032706E">
        <w:rPr>
          <w:rFonts w:ascii="Arial" w:hAnsi="Arial"/>
          <w:sz w:val="24"/>
          <w:szCs w:val="24"/>
        </w:rPr>
        <w:t xml:space="preserve"> (required for enduring materials)</w:t>
      </w:r>
    </w:p>
    <w:p w14:paraId="321AAB86" w14:textId="73B86C9D" w:rsidR="00695AF2" w:rsidRPr="0032706E" w:rsidRDefault="003D7BCF" w:rsidP="00D418D1">
      <w:pPr>
        <w:spacing w:before="100" w:after="100" w:line="240" w:lineRule="auto"/>
        <w:ind w:left="720"/>
        <w:rPr>
          <w:rFonts w:ascii="Arial" w:hAnsi="Arial"/>
        </w:rPr>
      </w:pPr>
      <w:r w:rsidRPr="0032706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32706E">
        <w:rPr>
          <w:rFonts w:ascii="Arial" w:eastAsia="Times New Roman" w:hAnsi="Arial"/>
          <w:sz w:val="24"/>
          <w:szCs w:val="24"/>
        </w:rPr>
        <w:t xml:space="preserve"> Other approved method (describe):</w:t>
      </w:r>
    </w:p>
    <w:p w14:paraId="4432F218" w14:textId="77777777" w:rsidR="00695AF2" w:rsidRPr="0032706E" w:rsidRDefault="00695AF2">
      <w:pPr>
        <w:spacing w:before="100" w:after="0" w:line="240" w:lineRule="auto"/>
        <w:rPr>
          <w:rFonts w:ascii="Arial" w:eastAsia="Times New Roman" w:hAnsi="Arial"/>
          <w:sz w:val="24"/>
          <w:szCs w:val="24"/>
        </w:rPr>
      </w:pPr>
    </w:p>
    <w:p w14:paraId="717E6852" w14:textId="77777777" w:rsidR="00695AF2" w:rsidRPr="0032706E" w:rsidRDefault="003D7BCF">
      <w:pPr>
        <w:pStyle w:val="ListParagraph"/>
        <w:numPr>
          <w:ilvl w:val="0"/>
          <w:numId w:val="6"/>
        </w:numPr>
        <w:spacing w:before="100" w:after="100" w:line="240" w:lineRule="auto"/>
        <w:rPr>
          <w:rFonts w:ascii="Arial" w:eastAsia="Times New Roman" w:hAnsi="Arial"/>
          <w:b/>
          <w:bCs/>
          <w:sz w:val="24"/>
          <w:szCs w:val="24"/>
        </w:rPr>
      </w:pPr>
      <w:r w:rsidRPr="0032706E">
        <w:rPr>
          <w:rFonts w:ascii="Arial" w:eastAsia="Times New Roman" w:hAnsi="Arial"/>
          <w:b/>
          <w:bCs/>
          <w:sz w:val="24"/>
          <w:szCs w:val="24"/>
        </w:rPr>
        <w:t>Fees:</w:t>
      </w:r>
    </w:p>
    <w:p w14:paraId="1974F752" w14:textId="77777777" w:rsidR="00695AF2" w:rsidRPr="0032706E" w:rsidRDefault="003D7BCF" w:rsidP="00D418D1">
      <w:pPr>
        <w:spacing w:before="100" w:after="100" w:line="240" w:lineRule="auto"/>
        <w:ind w:left="720"/>
        <w:rPr>
          <w:rFonts w:ascii="Arial" w:hAnsi="Arial"/>
        </w:rPr>
      </w:pPr>
      <w:r w:rsidRPr="0032706E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32706E">
        <w:rPr>
          <w:rFonts w:ascii="Arial" w:eastAsia="Times New Roman" w:hAnsi="Arial"/>
          <w:sz w:val="24"/>
          <w:szCs w:val="24"/>
        </w:rPr>
        <w:t xml:space="preserve"> The course agrees to pay the annual MOC Part II administrative fee of $750.</w:t>
      </w:r>
    </w:p>
    <w:p w14:paraId="3740BD10" w14:textId="77777777" w:rsidR="00695AF2" w:rsidRPr="0032706E" w:rsidRDefault="00695AF2">
      <w:pPr>
        <w:spacing w:before="100" w:after="100" w:line="240" w:lineRule="auto"/>
        <w:rPr>
          <w:rFonts w:ascii="Arial" w:eastAsia="Times New Roman" w:hAnsi="Arial"/>
          <w:sz w:val="24"/>
          <w:szCs w:val="24"/>
        </w:rPr>
      </w:pPr>
    </w:p>
    <w:p w14:paraId="49A1D219" w14:textId="2EF2573B" w:rsidR="00695AF2" w:rsidRPr="0032706E" w:rsidRDefault="003D7BCF">
      <w:pPr>
        <w:pStyle w:val="Heading1"/>
        <w:rPr>
          <w:rFonts w:ascii="Arial" w:hAnsi="Arial" w:cs="Arial"/>
        </w:rPr>
      </w:pPr>
      <w:bookmarkStart w:id="2" w:name="_Toc1141720219"/>
      <w:r w:rsidRPr="0032706E">
        <w:rPr>
          <w:rFonts w:ascii="Arial" w:hAnsi="Arial" w:cs="Arial"/>
        </w:rPr>
        <w:t>PART II. COURSE DIRECTOR ATTESTATION</w:t>
      </w:r>
      <w:bookmarkEnd w:id="2"/>
    </w:p>
    <w:p w14:paraId="6005E744" w14:textId="77777777" w:rsidR="00695AF2" w:rsidRPr="0032706E" w:rsidRDefault="003D7BCF" w:rsidP="00D418D1">
      <w:pPr>
        <w:spacing w:before="100" w:after="240" w:line="240" w:lineRule="auto"/>
        <w:rPr>
          <w:rFonts w:ascii="Arial" w:eastAsia="Times New Roman" w:hAnsi="Arial"/>
          <w:sz w:val="24"/>
          <w:szCs w:val="24"/>
        </w:rPr>
      </w:pPr>
      <w:r w:rsidRPr="0032706E">
        <w:rPr>
          <w:rFonts w:ascii="Arial" w:eastAsia="Times New Roman" w:hAnsi="Arial"/>
          <w:sz w:val="24"/>
          <w:szCs w:val="24"/>
        </w:rPr>
        <w:t>As Course Director for this activity, I certify that:</w:t>
      </w:r>
    </w:p>
    <w:p w14:paraId="2EBAC477" w14:textId="12CCB4C2" w:rsidR="00567C3E" w:rsidRPr="0032706E" w:rsidRDefault="00567C3E" w:rsidP="00D418D1">
      <w:pPr>
        <w:pStyle w:val="ListParagraph"/>
        <w:numPr>
          <w:ilvl w:val="0"/>
          <w:numId w:val="7"/>
        </w:numPr>
        <w:spacing w:before="120" w:after="240" w:line="240" w:lineRule="auto"/>
        <w:rPr>
          <w:rFonts w:ascii="Arial" w:eastAsia="Times New Roman" w:hAnsi="Arial"/>
          <w:sz w:val="24"/>
          <w:szCs w:val="24"/>
        </w:rPr>
      </w:pPr>
      <w:r w:rsidRPr="0032706E">
        <w:rPr>
          <w:rFonts w:ascii="Arial" w:eastAsia="Times New Roman" w:hAnsi="Arial"/>
          <w:sz w:val="24"/>
          <w:szCs w:val="24"/>
        </w:rPr>
        <w:t xml:space="preserve">The activity abides by the associated </w:t>
      </w:r>
      <w:r w:rsidR="00E62E2D" w:rsidRPr="0032706E">
        <w:rPr>
          <w:rFonts w:ascii="Arial" w:eastAsia="Times New Roman" w:hAnsi="Arial"/>
          <w:sz w:val="24"/>
          <w:szCs w:val="24"/>
        </w:rPr>
        <w:t>RSS Accreditation Guide</w:t>
      </w:r>
      <w:r w:rsidRPr="0032706E">
        <w:rPr>
          <w:rFonts w:ascii="Arial" w:eastAsia="Times New Roman" w:hAnsi="Arial"/>
          <w:sz w:val="24"/>
          <w:szCs w:val="24"/>
        </w:rPr>
        <w:t xml:space="preserve"> requirements.</w:t>
      </w:r>
    </w:p>
    <w:p w14:paraId="37769A07" w14:textId="3511FC67" w:rsidR="00567C3E" w:rsidRPr="0032706E" w:rsidRDefault="00567C3E" w:rsidP="00D418D1">
      <w:pPr>
        <w:pStyle w:val="ListParagraph"/>
        <w:numPr>
          <w:ilvl w:val="0"/>
          <w:numId w:val="7"/>
        </w:numPr>
        <w:spacing w:before="120" w:after="240" w:line="240" w:lineRule="auto"/>
        <w:rPr>
          <w:rFonts w:ascii="Arial" w:eastAsia="Times New Roman" w:hAnsi="Arial"/>
          <w:sz w:val="24"/>
          <w:szCs w:val="24"/>
        </w:rPr>
      </w:pPr>
      <w:r w:rsidRPr="0032706E">
        <w:rPr>
          <w:rFonts w:ascii="Arial" w:eastAsia="Times New Roman" w:hAnsi="Arial"/>
          <w:sz w:val="24"/>
          <w:szCs w:val="24"/>
        </w:rPr>
        <w:t xml:space="preserve">The activity complies with ACCME requirements and applicable certifying board requirements </w:t>
      </w:r>
      <w:proofErr w:type="gramStart"/>
      <w:r w:rsidRPr="0032706E">
        <w:rPr>
          <w:rFonts w:ascii="Arial" w:eastAsia="Times New Roman" w:hAnsi="Arial"/>
          <w:sz w:val="24"/>
          <w:szCs w:val="24"/>
        </w:rPr>
        <w:t>in order to</w:t>
      </w:r>
      <w:proofErr w:type="gramEnd"/>
      <w:r w:rsidRPr="0032706E">
        <w:rPr>
          <w:rFonts w:ascii="Arial" w:eastAsia="Times New Roman" w:hAnsi="Arial"/>
          <w:sz w:val="24"/>
          <w:szCs w:val="24"/>
        </w:rPr>
        <w:t xml:space="preserve"> offer MOC Part II credit.</w:t>
      </w:r>
    </w:p>
    <w:p w14:paraId="5BFFC6D9" w14:textId="77777777" w:rsidR="00567C3E" w:rsidRPr="0032706E" w:rsidRDefault="00567C3E" w:rsidP="00D418D1">
      <w:pPr>
        <w:pStyle w:val="ListParagraph"/>
        <w:numPr>
          <w:ilvl w:val="1"/>
          <w:numId w:val="7"/>
        </w:numPr>
        <w:spacing w:before="120" w:after="240" w:line="240" w:lineRule="auto"/>
        <w:rPr>
          <w:rFonts w:ascii="Arial" w:hAnsi="Arial"/>
        </w:rPr>
      </w:pPr>
      <w:r w:rsidRPr="0032706E">
        <w:rPr>
          <w:rFonts w:ascii="Arial" w:eastAsia="Times New Roman" w:hAnsi="Arial"/>
          <w:sz w:val="24"/>
          <w:szCs w:val="24"/>
        </w:rPr>
        <w:t xml:space="preserve">ACCME MOC Program Guide: </w:t>
      </w:r>
      <w:hyperlink r:id="rId12" w:history="1">
        <w:r w:rsidRPr="0032706E">
          <w:rPr>
            <w:rStyle w:val="Hyperlink"/>
            <w:rFonts w:ascii="Arial" w:eastAsia="Times New Roman" w:hAnsi="Arial"/>
            <w:sz w:val="24"/>
            <w:szCs w:val="24"/>
          </w:rPr>
          <w:t>https://accme.org/resource/cme-for-moc-program-guide/</w:t>
        </w:r>
      </w:hyperlink>
      <w:r w:rsidRPr="0032706E">
        <w:rPr>
          <w:rFonts w:ascii="Arial" w:eastAsia="Times New Roman" w:hAnsi="Arial"/>
          <w:sz w:val="24"/>
          <w:szCs w:val="24"/>
        </w:rPr>
        <w:t xml:space="preserve"> </w:t>
      </w:r>
    </w:p>
    <w:p w14:paraId="7E7C5788" w14:textId="77777777" w:rsidR="00567C3E" w:rsidRPr="0032706E" w:rsidRDefault="00567C3E" w:rsidP="00D418D1">
      <w:pPr>
        <w:pStyle w:val="ListParagraph"/>
        <w:numPr>
          <w:ilvl w:val="1"/>
          <w:numId w:val="7"/>
        </w:numPr>
        <w:spacing w:before="120" w:after="240" w:line="240" w:lineRule="auto"/>
        <w:rPr>
          <w:rFonts w:ascii="Arial" w:hAnsi="Arial"/>
        </w:rPr>
      </w:pPr>
      <w:r w:rsidRPr="0032706E">
        <w:rPr>
          <w:rFonts w:ascii="Arial" w:eastAsia="Times New Roman" w:hAnsi="Arial"/>
          <w:sz w:val="24"/>
          <w:szCs w:val="24"/>
        </w:rPr>
        <w:t xml:space="preserve">MOC Part II Program: </w:t>
      </w:r>
      <w:hyperlink r:id="rId13" w:history="1">
        <w:r w:rsidRPr="0032706E">
          <w:rPr>
            <w:rStyle w:val="Hyperlink"/>
            <w:rFonts w:ascii="Arial" w:eastAsia="Times New Roman" w:hAnsi="Arial"/>
            <w:sz w:val="24"/>
            <w:szCs w:val="24"/>
          </w:rPr>
          <w:t>CME that Counts for MOC</w:t>
        </w:r>
      </w:hyperlink>
    </w:p>
    <w:p w14:paraId="5D8601E7" w14:textId="5BBAF7A1" w:rsidR="00695AF2" w:rsidRPr="0032706E" w:rsidRDefault="003D7BCF" w:rsidP="00D418D1">
      <w:pPr>
        <w:pStyle w:val="ListParagraph"/>
        <w:numPr>
          <w:ilvl w:val="0"/>
          <w:numId w:val="7"/>
        </w:numPr>
        <w:spacing w:before="120" w:after="240" w:line="240" w:lineRule="auto"/>
        <w:rPr>
          <w:rFonts w:ascii="Arial" w:eastAsia="Times New Roman" w:hAnsi="Arial"/>
          <w:sz w:val="24"/>
          <w:szCs w:val="24"/>
        </w:rPr>
      </w:pPr>
      <w:r w:rsidRPr="0032706E">
        <w:rPr>
          <w:rFonts w:ascii="Arial" w:eastAsia="Times New Roman" w:hAnsi="Arial"/>
          <w:sz w:val="24"/>
          <w:szCs w:val="24"/>
        </w:rPr>
        <w:t>The activity includes discussion, analysis, or application of clinical knowledge and provides opportunities for active learner engagement.</w:t>
      </w:r>
    </w:p>
    <w:p w14:paraId="7903F1D3" w14:textId="77777777" w:rsidR="00695AF2" w:rsidRPr="0032706E" w:rsidRDefault="003D7BCF" w:rsidP="00D418D1">
      <w:pPr>
        <w:pStyle w:val="ListParagraph"/>
        <w:numPr>
          <w:ilvl w:val="0"/>
          <w:numId w:val="7"/>
        </w:numPr>
        <w:spacing w:before="120" w:after="240" w:line="240" w:lineRule="auto"/>
        <w:rPr>
          <w:rFonts w:ascii="Arial" w:eastAsia="Times New Roman" w:hAnsi="Arial"/>
          <w:sz w:val="24"/>
          <w:szCs w:val="24"/>
        </w:rPr>
      </w:pPr>
      <w:r w:rsidRPr="0032706E">
        <w:rPr>
          <w:rFonts w:ascii="Arial" w:eastAsia="Times New Roman" w:hAnsi="Arial"/>
          <w:sz w:val="24"/>
          <w:szCs w:val="24"/>
        </w:rPr>
        <w:t>The activity includes an assessment mechanism attributable to individual learners.</w:t>
      </w:r>
    </w:p>
    <w:p w14:paraId="276135F9" w14:textId="77777777" w:rsidR="00695AF2" w:rsidRPr="0032706E" w:rsidRDefault="003D7BCF" w:rsidP="00D418D1">
      <w:pPr>
        <w:pStyle w:val="ListParagraph"/>
        <w:numPr>
          <w:ilvl w:val="0"/>
          <w:numId w:val="7"/>
        </w:numPr>
        <w:spacing w:before="120" w:after="240" w:line="240" w:lineRule="auto"/>
        <w:rPr>
          <w:rFonts w:ascii="Arial" w:eastAsia="Times New Roman" w:hAnsi="Arial"/>
          <w:sz w:val="24"/>
          <w:szCs w:val="24"/>
        </w:rPr>
      </w:pPr>
      <w:r w:rsidRPr="0032706E">
        <w:rPr>
          <w:rFonts w:ascii="Arial" w:eastAsia="Times New Roman" w:hAnsi="Arial"/>
          <w:sz w:val="24"/>
          <w:szCs w:val="24"/>
        </w:rPr>
        <w:t>Learners will receive feedback.</w:t>
      </w:r>
    </w:p>
    <w:p w14:paraId="576050EC" w14:textId="77777777" w:rsidR="00695AF2" w:rsidRPr="0032706E" w:rsidRDefault="003D7BCF" w:rsidP="00D418D1">
      <w:pPr>
        <w:pStyle w:val="ListParagraph"/>
        <w:numPr>
          <w:ilvl w:val="0"/>
          <w:numId w:val="7"/>
        </w:numPr>
        <w:spacing w:before="120" w:after="240" w:line="240" w:lineRule="auto"/>
        <w:rPr>
          <w:rFonts w:ascii="Arial" w:eastAsia="Times New Roman" w:hAnsi="Arial"/>
          <w:sz w:val="24"/>
          <w:szCs w:val="24"/>
        </w:rPr>
      </w:pPr>
      <w:r w:rsidRPr="0032706E">
        <w:rPr>
          <w:rFonts w:ascii="Arial" w:eastAsia="Times New Roman" w:hAnsi="Arial"/>
          <w:sz w:val="24"/>
          <w:szCs w:val="24"/>
        </w:rPr>
        <w:t>Participation requirements and deadlines will be communicated to learners prior to the activity.</w:t>
      </w:r>
    </w:p>
    <w:p w14:paraId="250D41CE" w14:textId="0E0CD93B" w:rsidR="00695AF2" w:rsidRPr="0032706E" w:rsidRDefault="003D7BCF" w:rsidP="00D418D1">
      <w:pPr>
        <w:pStyle w:val="ListParagraph"/>
        <w:numPr>
          <w:ilvl w:val="0"/>
          <w:numId w:val="7"/>
        </w:numPr>
        <w:spacing w:before="120" w:after="240" w:line="240" w:lineRule="auto"/>
        <w:rPr>
          <w:rFonts w:ascii="Arial" w:eastAsia="Times New Roman" w:hAnsi="Arial"/>
          <w:sz w:val="24"/>
          <w:szCs w:val="24"/>
        </w:rPr>
      </w:pPr>
      <w:r w:rsidRPr="0032706E">
        <w:rPr>
          <w:rFonts w:ascii="Arial" w:eastAsia="Times New Roman" w:hAnsi="Arial"/>
          <w:sz w:val="24"/>
          <w:szCs w:val="24"/>
        </w:rPr>
        <w:t xml:space="preserve">All physician learners seeking MOC Part II credit will be required to record attendance </w:t>
      </w:r>
      <w:r w:rsidR="0086414F" w:rsidRPr="0032706E">
        <w:rPr>
          <w:rFonts w:ascii="Arial" w:eastAsia="Times New Roman" w:hAnsi="Arial"/>
          <w:sz w:val="24"/>
          <w:szCs w:val="24"/>
        </w:rPr>
        <w:t>and complete all required assessment activities (</w:t>
      </w:r>
      <w:proofErr w:type="spellStart"/>
      <w:r w:rsidR="0086414F" w:rsidRPr="0032706E">
        <w:rPr>
          <w:rFonts w:ascii="Arial" w:eastAsia="Times New Roman" w:hAnsi="Arial"/>
          <w:sz w:val="24"/>
          <w:szCs w:val="24"/>
        </w:rPr>
        <w:t>eg.</w:t>
      </w:r>
      <w:proofErr w:type="spellEnd"/>
      <w:r w:rsidR="0086414F" w:rsidRPr="0032706E">
        <w:rPr>
          <w:rFonts w:ascii="Arial" w:eastAsia="Times New Roman" w:hAnsi="Arial"/>
          <w:sz w:val="24"/>
          <w:szCs w:val="24"/>
        </w:rPr>
        <w:t xml:space="preserve"> evaluation or quiz) within six (6) days of the session.</w:t>
      </w:r>
    </w:p>
    <w:p w14:paraId="08A24E09" w14:textId="77777777" w:rsidR="00695AF2" w:rsidRPr="0032706E" w:rsidRDefault="003D7BCF" w:rsidP="00D418D1">
      <w:pPr>
        <w:pStyle w:val="ListParagraph"/>
        <w:numPr>
          <w:ilvl w:val="0"/>
          <w:numId w:val="7"/>
        </w:numPr>
        <w:spacing w:before="120" w:after="240" w:line="240" w:lineRule="auto"/>
        <w:rPr>
          <w:rFonts w:ascii="Arial" w:eastAsia="Times New Roman" w:hAnsi="Arial"/>
          <w:sz w:val="24"/>
          <w:szCs w:val="24"/>
        </w:rPr>
      </w:pPr>
      <w:r w:rsidRPr="0032706E">
        <w:rPr>
          <w:rFonts w:ascii="Arial" w:eastAsia="Times New Roman" w:hAnsi="Arial"/>
          <w:sz w:val="24"/>
          <w:szCs w:val="24"/>
        </w:rPr>
        <w:lastRenderedPageBreak/>
        <w:t>Active engagement by participants and/or other participation thresholds have been met so that MOC Part II credit is awarded appropriately.</w:t>
      </w:r>
    </w:p>
    <w:p w14:paraId="55986CB6" w14:textId="77777777" w:rsidR="00695AF2" w:rsidRPr="0032706E" w:rsidRDefault="003D7BCF" w:rsidP="00D418D1">
      <w:pPr>
        <w:pStyle w:val="ListParagraph"/>
        <w:numPr>
          <w:ilvl w:val="0"/>
          <w:numId w:val="7"/>
        </w:numPr>
        <w:spacing w:before="120" w:after="240" w:line="240" w:lineRule="auto"/>
        <w:rPr>
          <w:rFonts w:ascii="Arial" w:eastAsia="Times New Roman" w:hAnsi="Arial"/>
          <w:sz w:val="24"/>
          <w:szCs w:val="24"/>
        </w:rPr>
      </w:pPr>
      <w:r w:rsidRPr="0032706E">
        <w:rPr>
          <w:rFonts w:ascii="Arial" w:eastAsia="Times New Roman" w:hAnsi="Arial"/>
          <w:sz w:val="24"/>
          <w:szCs w:val="24"/>
        </w:rPr>
        <w:t>Documentation supporting assessment, participation thresholds, attribution, feedback, and learner completion will be maintained in accordance with UVACE requirements.</w:t>
      </w:r>
    </w:p>
    <w:p w14:paraId="538F59DB" w14:textId="77777777" w:rsidR="00695AF2" w:rsidRPr="0032706E" w:rsidRDefault="003D7BCF" w:rsidP="00D418D1">
      <w:pPr>
        <w:pStyle w:val="ListParagraph"/>
        <w:numPr>
          <w:ilvl w:val="0"/>
          <w:numId w:val="7"/>
        </w:numPr>
        <w:spacing w:before="120" w:after="240" w:line="240" w:lineRule="auto"/>
        <w:rPr>
          <w:rFonts w:ascii="Arial" w:eastAsia="Times New Roman" w:hAnsi="Arial"/>
          <w:sz w:val="24"/>
          <w:szCs w:val="24"/>
        </w:rPr>
      </w:pPr>
      <w:r w:rsidRPr="0032706E">
        <w:rPr>
          <w:rFonts w:ascii="Arial" w:eastAsia="Times New Roman" w:hAnsi="Arial"/>
          <w:sz w:val="24"/>
          <w:szCs w:val="24"/>
        </w:rPr>
        <w:t>I understand that additional documentation may be required for certain MOC Part II activities and will be provided upon request.</w:t>
      </w:r>
    </w:p>
    <w:p w14:paraId="3D771B4C" w14:textId="6AC72860" w:rsidR="00695AF2" w:rsidRPr="0032706E" w:rsidRDefault="003D7BCF" w:rsidP="00D418D1">
      <w:pPr>
        <w:pStyle w:val="ListParagraph"/>
        <w:numPr>
          <w:ilvl w:val="0"/>
          <w:numId w:val="7"/>
        </w:numPr>
        <w:spacing w:before="120" w:after="240" w:line="240" w:lineRule="auto"/>
        <w:rPr>
          <w:rFonts w:ascii="Arial" w:eastAsia="Times New Roman" w:hAnsi="Arial"/>
          <w:sz w:val="24"/>
          <w:szCs w:val="24"/>
        </w:rPr>
      </w:pPr>
      <w:r w:rsidRPr="0032706E">
        <w:rPr>
          <w:rFonts w:ascii="Arial" w:eastAsia="Times New Roman" w:hAnsi="Arial"/>
          <w:sz w:val="24"/>
          <w:szCs w:val="24"/>
        </w:rPr>
        <w:t>I understand that MOC Part II credit will be reported</w:t>
      </w:r>
      <w:r w:rsidR="00D05E52" w:rsidRPr="0032706E">
        <w:rPr>
          <w:rFonts w:ascii="Arial" w:eastAsia="Times New Roman" w:hAnsi="Arial"/>
          <w:sz w:val="24"/>
          <w:szCs w:val="24"/>
        </w:rPr>
        <w:t xml:space="preserve"> </w:t>
      </w:r>
      <w:proofErr w:type="gramStart"/>
      <w:r w:rsidR="00D05E52" w:rsidRPr="0032706E">
        <w:rPr>
          <w:rFonts w:ascii="Arial" w:eastAsia="Times New Roman" w:hAnsi="Arial"/>
          <w:sz w:val="24"/>
          <w:szCs w:val="24"/>
        </w:rPr>
        <w:t>on a monthly basis</w:t>
      </w:r>
      <w:proofErr w:type="gramEnd"/>
      <w:r w:rsidR="00D05E52" w:rsidRPr="0032706E">
        <w:rPr>
          <w:rFonts w:ascii="Arial" w:eastAsia="Times New Roman" w:hAnsi="Arial"/>
          <w:sz w:val="24"/>
          <w:szCs w:val="24"/>
        </w:rPr>
        <w:t>.</w:t>
      </w:r>
    </w:p>
    <w:p w14:paraId="1D5F0C4D" w14:textId="77777777" w:rsidR="00695AF2" w:rsidRPr="0032706E" w:rsidRDefault="003D7BCF" w:rsidP="00D418D1">
      <w:pPr>
        <w:pStyle w:val="ListParagraph"/>
        <w:numPr>
          <w:ilvl w:val="0"/>
          <w:numId w:val="7"/>
        </w:numPr>
        <w:spacing w:before="120" w:after="240" w:line="240" w:lineRule="auto"/>
        <w:rPr>
          <w:rFonts w:ascii="Arial" w:eastAsia="Times New Roman" w:hAnsi="Arial"/>
          <w:sz w:val="24"/>
          <w:szCs w:val="24"/>
        </w:rPr>
      </w:pPr>
      <w:r w:rsidRPr="0032706E">
        <w:rPr>
          <w:rFonts w:ascii="Arial" w:eastAsia="Times New Roman" w:hAnsi="Arial"/>
          <w:sz w:val="24"/>
          <w:szCs w:val="24"/>
        </w:rPr>
        <w:t>I understand that no MOC Part II credit will be awarded for sessions during December.</w:t>
      </w:r>
    </w:p>
    <w:p w14:paraId="3DE66663" w14:textId="68F195C9" w:rsidR="00695AF2" w:rsidRPr="0032706E" w:rsidRDefault="003D7BCF" w:rsidP="00D418D1">
      <w:pPr>
        <w:pStyle w:val="ListParagraph"/>
        <w:numPr>
          <w:ilvl w:val="0"/>
          <w:numId w:val="7"/>
        </w:numPr>
        <w:spacing w:before="120" w:after="240" w:line="240" w:lineRule="auto"/>
        <w:rPr>
          <w:rFonts w:ascii="Arial" w:eastAsia="Times New Roman" w:hAnsi="Arial"/>
          <w:sz w:val="24"/>
          <w:szCs w:val="24"/>
        </w:rPr>
      </w:pPr>
      <w:r w:rsidRPr="0032706E">
        <w:rPr>
          <w:rFonts w:ascii="Arial" w:eastAsia="Times New Roman" w:hAnsi="Arial"/>
          <w:sz w:val="24"/>
          <w:szCs w:val="24"/>
        </w:rPr>
        <w:t>I understand that failure to comply with MOC Part II requirements may result in the activity receiving CE credit only or loss of eligibility to offer MOC Part II credit.</w:t>
      </w:r>
    </w:p>
    <w:p w14:paraId="3380DDF6" w14:textId="77777777" w:rsidR="00D05E52" w:rsidRPr="0032706E" w:rsidRDefault="00D05E52">
      <w:pPr>
        <w:spacing w:before="100" w:after="100" w:line="240" w:lineRule="auto"/>
        <w:rPr>
          <w:rFonts w:ascii="Arial" w:eastAsia="Times New Roman" w:hAnsi="Arial"/>
          <w:sz w:val="24"/>
          <w:szCs w:val="24"/>
        </w:rPr>
      </w:pPr>
    </w:p>
    <w:p w14:paraId="4AF2B171" w14:textId="6EB86829" w:rsidR="00695AF2" w:rsidRPr="0032706E" w:rsidRDefault="003D7BCF">
      <w:pPr>
        <w:spacing w:before="100" w:after="100" w:line="240" w:lineRule="auto"/>
        <w:rPr>
          <w:rFonts w:ascii="Arial" w:eastAsia="Times New Roman" w:hAnsi="Arial"/>
          <w:sz w:val="24"/>
          <w:szCs w:val="24"/>
        </w:rPr>
      </w:pPr>
      <w:r w:rsidRPr="0032706E">
        <w:rPr>
          <w:rFonts w:ascii="Arial" w:eastAsia="Times New Roman" w:hAnsi="Arial"/>
          <w:sz w:val="24"/>
          <w:szCs w:val="24"/>
        </w:rPr>
        <w:t>Course Director Name: __________________________</w:t>
      </w:r>
    </w:p>
    <w:p w14:paraId="54347C75" w14:textId="77777777" w:rsidR="00D05E52" w:rsidRPr="0032706E" w:rsidRDefault="00D05E52">
      <w:pPr>
        <w:spacing w:before="100" w:after="100" w:line="240" w:lineRule="auto"/>
        <w:rPr>
          <w:rFonts w:ascii="Arial" w:eastAsia="Times New Roman" w:hAnsi="Arial"/>
          <w:sz w:val="24"/>
          <w:szCs w:val="24"/>
        </w:rPr>
      </w:pPr>
    </w:p>
    <w:p w14:paraId="5B8E0ED8" w14:textId="71D003F3" w:rsidR="00695AF2" w:rsidRPr="0032706E" w:rsidRDefault="003D7BCF">
      <w:pPr>
        <w:spacing w:before="100" w:after="100" w:line="240" w:lineRule="auto"/>
        <w:rPr>
          <w:rFonts w:ascii="Arial" w:eastAsia="Times New Roman" w:hAnsi="Arial"/>
          <w:sz w:val="24"/>
          <w:szCs w:val="24"/>
        </w:rPr>
      </w:pPr>
      <w:r w:rsidRPr="0032706E">
        <w:rPr>
          <w:rFonts w:ascii="Arial" w:eastAsia="Times New Roman" w:hAnsi="Arial"/>
          <w:sz w:val="24"/>
          <w:szCs w:val="24"/>
        </w:rPr>
        <w:t>Course Director Signature: _______________________</w:t>
      </w:r>
    </w:p>
    <w:p w14:paraId="5BFD4EC6" w14:textId="77777777" w:rsidR="00D05E52" w:rsidRPr="0032706E" w:rsidRDefault="00D05E52" w:rsidP="00567C3E">
      <w:pPr>
        <w:spacing w:line="240" w:lineRule="auto"/>
        <w:rPr>
          <w:rFonts w:ascii="Arial" w:eastAsia="Times New Roman" w:hAnsi="Arial"/>
          <w:sz w:val="24"/>
          <w:szCs w:val="24"/>
        </w:rPr>
      </w:pPr>
    </w:p>
    <w:p w14:paraId="47A81BBE" w14:textId="590A015F" w:rsidR="00D418D1" w:rsidRDefault="003D7BCF" w:rsidP="00D418D1">
      <w:pPr>
        <w:spacing w:line="240" w:lineRule="auto"/>
        <w:rPr>
          <w:rFonts w:ascii="Arial" w:eastAsia="Times New Roman" w:hAnsi="Arial"/>
          <w:sz w:val="24"/>
          <w:szCs w:val="24"/>
        </w:rPr>
      </w:pPr>
      <w:r w:rsidRPr="0032706E">
        <w:rPr>
          <w:rFonts w:ascii="Arial" w:eastAsia="Times New Roman" w:hAnsi="Arial"/>
          <w:sz w:val="24"/>
          <w:szCs w:val="24"/>
        </w:rPr>
        <w:t>Date: __________________________________</w:t>
      </w:r>
      <w:r w:rsidR="00D418D1">
        <w:rPr>
          <w:rFonts w:ascii="Arial" w:eastAsia="Times New Roman" w:hAnsi="Arial"/>
          <w:sz w:val="24"/>
          <w:szCs w:val="24"/>
        </w:rPr>
        <w:t>_</w:t>
      </w:r>
      <w:r w:rsidRPr="0032706E">
        <w:rPr>
          <w:rFonts w:ascii="Arial" w:eastAsia="Times New Roman" w:hAnsi="Arial"/>
          <w:sz w:val="24"/>
          <w:szCs w:val="24"/>
        </w:rPr>
        <w:t>_____</w:t>
      </w:r>
    </w:p>
    <w:p w14:paraId="079B8988" w14:textId="77777777" w:rsidR="00D418D1" w:rsidRDefault="00D418D1">
      <w:pPr>
        <w:suppressAutoHyphens w:val="0"/>
        <w:rPr>
          <w:rFonts w:ascii="Arial" w:eastAsia="Times New Roman" w:hAnsi="Arial"/>
          <w:sz w:val="24"/>
          <w:szCs w:val="24"/>
        </w:rPr>
      </w:pPr>
      <w:r>
        <w:rPr>
          <w:rFonts w:ascii="Arial" w:eastAsia="Times New Roman" w:hAnsi="Arial"/>
          <w:sz w:val="24"/>
          <w:szCs w:val="24"/>
        </w:rPr>
        <w:br w:type="page"/>
      </w:r>
    </w:p>
    <w:p w14:paraId="7D3FC41E" w14:textId="74F7C98B" w:rsidR="00567C3E" w:rsidRPr="0032706E" w:rsidRDefault="00567C3E" w:rsidP="00567C3E">
      <w:pPr>
        <w:spacing w:before="100" w:after="100" w:line="240" w:lineRule="auto"/>
        <w:rPr>
          <w:rFonts w:ascii="Arial" w:eastAsia="Times New Roman" w:hAnsi="Arial"/>
          <w:sz w:val="24"/>
          <w:szCs w:val="24"/>
        </w:rPr>
      </w:pPr>
      <w:r w:rsidRPr="0032706E">
        <w:rPr>
          <w:rFonts w:ascii="Arial" w:eastAsia="Times New Roman" w:hAnsi="Arial"/>
          <w:sz w:val="24"/>
          <w:szCs w:val="24"/>
        </w:rPr>
        <w:lastRenderedPageBreak/>
        <w:t>ACCME Reference:</w:t>
      </w:r>
      <w:r w:rsidR="00D418D1">
        <w:rPr>
          <w:rFonts w:ascii="Arial" w:eastAsia="Times New Roman" w:hAnsi="Arial"/>
          <w:sz w:val="24"/>
          <w:szCs w:val="24"/>
        </w:rPr>
        <w:br/>
      </w:r>
    </w:p>
    <w:p w14:paraId="50E3D466" w14:textId="46A4DA75" w:rsidR="00567C3E" w:rsidRPr="0032706E" w:rsidRDefault="00567C3E" w:rsidP="00567C3E">
      <w:pPr>
        <w:spacing w:before="100" w:after="100" w:line="240" w:lineRule="auto"/>
        <w:rPr>
          <w:rFonts w:ascii="Arial" w:hAnsi="Arial"/>
        </w:rPr>
      </w:pPr>
      <w:r w:rsidRPr="0032706E">
        <w:rPr>
          <w:rFonts w:ascii="Arial" w:hAnsi="Arial"/>
          <w:noProof/>
        </w:rPr>
        <w:drawing>
          <wp:inline distT="0" distB="0" distL="0" distR="0" wp14:anchorId="2D6A1C75" wp14:editId="5AD273BE">
            <wp:extent cx="5044973" cy="2644015"/>
            <wp:effectExtent l="0" t="0" r="3277" b="3935"/>
            <wp:docPr id="1065137704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4973" cy="26440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sectPr w:rsidR="00567C3E" w:rsidRPr="0032706E" w:rsidSect="00D418D1">
      <w:headerReference w:type="default" r:id="rId15"/>
      <w:footerReference w:type="default" r:id="rId16"/>
      <w:pgSz w:w="12240" w:h="15840"/>
      <w:pgMar w:top="1008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3738E" w14:textId="77777777" w:rsidR="00B41DAE" w:rsidRDefault="00B41DAE">
      <w:pPr>
        <w:spacing w:after="0" w:line="240" w:lineRule="auto"/>
      </w:pPr>
      <w:r>
        <w:separator/>
      </w:r>
    </w:p>
  </w:endnote>
  <w:endnote w:type="continuationSeparator" w:id="0">
    <w:p w14:paraId="1EED45E3" w14:textId="77777777" w:rsidR="00B41DAE" w:rsidRDefault="00B41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140"/>
      <w:gridCol w:w="2100"/>
      <w:gridCol w:w="3120"/>
    </w:tblGrid>
    <w:tr w:rsidR="003B3A47" w14:paraId="4BB148C1" w14:textId="77777777" w:rsidTr="00D05E52">
      <w:trPr>
        <w:trHeight w:val="300"/>
      </w:trPr>
      <w:tc>
        <w:tcPr>
          <w:tcW w:w="414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608A09D7" w14:textId="4AAE8854" w:rsidR="003D7BCF" w:rsidRDefault="003D7BCF">
          <w:pPr>
            <w:pStyle w:val="Header"/>
            <w:ind w:left="-115"/>
          </w:pPr>
          <w:r>
            <w:t xml:space="preserve">Revised </w:t>
          </w:r>
          <w:r w:rsidR="0086414F">
            <w:t xml:space="preserve">October </w:t>
          </w:r>
          <w:r w:rsidR="00E62E2D">
            <w:t>2</w:t>
          </w:r>
          <w:r w:rsidR="00D418D1">
            <w:t>9</w:t>
          </w:r>
          <w:r>
            <w:t>, 2026</w:t>
          </w:r>
        </w:p>
      </w:tc>
      <w:tc>
        <w:tcPr>
          <w:tcW w:w="210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2AA87272" w14:textId="77777777" w:rsidR="003D7BCF" w:rsidRDefault="003D7BCF">
          <w:pPr>
            <w:pStyle w:val="Header"/>
            <w:jc w:val="center"/>
          </w:pPr>
        </w:p>
      </w:tc>
      <w:tc>
        <w:tcPr>
          <w:tcW w:w="312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1B3B4420" w14:textId="77777777" w:rsidR="003D7BCF" w:rsidRDefault="003D7BCF">
          <w:pPr>
            <w:pStyle w:val="Header"/>
            <w:ind w:right="-115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0038C3">
            <w:rPr>
              <w:noProof/>
            </w:rPr>
            <w:t>1</w:t>
          </w:r>
          <w:r>
            <w:fldChar w:fldCharType="end"/>
          </w:r>
        </w:p>
      </w:tc>
    </w:tr>
  </w:tbl>
  <w:p w14:paraId="6B40F8BD" w14:textId="77777777" w:rsidR="003D7BCF" w:rsidRDefault="003D7B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01E7F" w14:textId="77777777" w:rsidR="00B41DAE" w:rsidRDefault="00B41DA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486EAA0" w14:textId="77777777" w:rsidR="00B41DAE" w:rsidRDefault="00B41D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003B3A47" w14:paraId="26F625AD" w14:textId="77777777">
      <w:trPr>
        <w:trHeight w:val="300"/>
      </w:trPr>
      <w:tc>
        <w:tcPr>
          <w:tcW w:w="312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2757B6E7" w14:textId="77777777" w:rsidR="003D7BCF" w:rsidRDefault="003D7BCF">
          <w:pPr>
            <w:pStyle w:val="Header"/>
            <w:ind w:left="-115"/>
          </w:pPr>
        </w:p>
      </w:tc>
      <w:tc>
        <w:tcPr>
          <w:tcW w:w="312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6B107802" w14:textId="77777777" w:rsidR="003D7BCF" w:rsidRDefault="003D7BCF">
          <w:pPr>
            <w:pStyle w:val="Header"/>
            <w:jc w:val="center"/>
          </w:pPr>
        </w:p>
      </w:tc>
      <w:tc>
        <w:tcPr>
          <w:tcW w:w="312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71D8D87D" w14:textId="77777777" w:rsidR="003D7BCF" w:rsidRDefault="003D7BCF">
          <w:pPr>
            <w:pStyle w:val="Header"/>
            <w:ind w:right="-115"/>
            <w:jc w:val="right"/>
          </w:pPr>
        </w:p>
      </w:tc>
    </w:tr>
  </w:tbl>
  <w:p w14:paraId="4C1037D6" w14:textId="77777777" w:rsidR="003D7BCF" w:rsidRDefault="003D7B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A7699"/>
    <w:multiLevelType w:val="multilevel"/>
    <w:tmpl w:val="22B4B1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82F19"/>
    <w:multiLevelType w:val="multilevel"/>
    <w:tmpl w:val="F8406A8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22734BA1"/>
    <w:multiLevelType w:val="multilevel"/>
    <w:tmpl w:val="5F4413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3" w15:restartNumberingAfterBreak="0">
    <w:nsid w:val="2A48446E"/>
    <w:multiLevelType w:val="multilevel"/>
    <w:tmpl w:val="FAF88C0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44FE7802"/>
    <w:multiLevelType w:val="multilevel"/>
    <w:tmpl w:val="93D0F5CA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5" w15:restartNumberingAfterBreak="0">
    <w:nsid w:val="4F6A53DE"/>
    <w:multiLevelType w:val="multilevel"/>
    <w:tmpl w:val="66926EC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6" w15:restartNumberingAfterBreak="0">
    <w:nsid w:val="5A646708"/>
    <w:multiLevelType w:val="multilevel"/>
    <w:tmpl w:val="F0A8218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7" w15:restartNumberingAfterBreak="0">
    <w:nsid w:val="6A9B0817"/>
    <w:multiLevelType w:val="multilevel"/>
    <w:tmpl w:val="159203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8349AD"/>
    <w:multiLevelType w:val="multilevel"/>
    <w:tmpl w:val="8D4659B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1456289804">
    <w:abstractNumId w:val="0"/>
  </w:num>
  <w:num w:numId="2" w16cid:durableId="985206441">
    <w:abstractNumId w:val="3"/>
  </w:num>
  <w:num w:numId="3" w16cid:durableId="670252542">
    <w:abstractNumId w:val="1"/>
  </w:num>
  <w:num w:numId="4" w16cid:durableId="1123886354">
    <w:abstractNumId w:val="2"/>
  </w:num>
  <w:num w:numId="5" w16cid:durableId="217397069">
    <w:abstractNumId w:val="5"/>
  </w:num>
  <w:num w:numId="6" w16cid:durableId="1935433773">
    <w:abstractNumId w:val="4"/>
  </w:num>
  <w:num w:numId="7" w16cid:durableId="1533961558">
    <w:abstractNumId w:val="7"/>
  </w:num>
  <w:num w:numId="8" w16cid:durableId="287860899">
    <w:abstractNumId w:val="8"/>
  </w:num>
  <w:num w:numId="9" w16cid:durableId="17846893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AF2"/>
    <w:rsid w:val="000038C3"/>
    <w:rsid w:val="000147D6"/>
    <w:rsid w:val="000324E9"/>
    <w:rsid w:val="00070F15"/>
    <w:rsid w:val="000A11BF"/>
    <w:rsid w:val="001F0C63"/>
    <w:rsid w:val="002D3384"/>
    <w:rsid w:val="0032706E"/>
    <w:rsid w:val="003C0AA5"/>
    <w:rsid w:val="003D5745"/>
    <w:rsid w:val="003D7BCF"/>
    <w:rsid w:val="00567C3E"/>
    <w:rsid w:val="00685F50"/>
    <w:rsid w:val="00695AF2"/>
    <w:rsid w:val="006F7E0C"/>
    <w:rsid w:val="007103A9"/>
    <w:rsid w:val="007C5B37"/>
    <w:rsid w:val="0086414F"/>
    <w:rsid w:val="008D028C"/>
    <w:rsid w:val="009F06E5"/>
    <w:rsid w:val="00B41DAE"/>
    <w:rsid w:val="00B75980"/>
    <w:rsid w:val="00C83707"/>
    <w:rsid w:val="00C8765F"/>
    <w:rsid w:val="00CA1CB8"/>
    <w:rsid w:val="00D03EDC"/>
    <w:rsid w:val="00D05E52"/>
    <w:rsid w:val="00D418D1"/>
    <w:rsid w:val="00D51452"/>
    <w:rsid w:val="00DB60AE"/>
    <w:rsid w:val="00E62E2D"/>
    <w:rsid w:val="00ED289D"/>
    <w:rsid w:val="00F26FCD"/>
    <w:rsid w:val="00F9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9B7D0"/>
  <w15:docId w15:val="{1916C366-498C-4B92-9F42-5A38C5559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Yu Gothic Light" w:hAnsi="Calibri Light" w:cs="Times New Roman"/>
      <w:color w:val="2F5496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paragraph" w:styleId="ListParagraph">
    <w:name w:val="List Paragraph"/>
    <w:basedOn w:val="Normal"/>
    <w:pPr>
      <w:ind w:left="720"/>
    </w:pPr>
  </w:style>
  <w:style w:type="character" w:customStyle="1" w:styleId="Heading1Char">
    <w:name w:val="Heading 1 Char"/>
    <w:basedOn w:val="DefaultParagraphFont"/>
    <w:uiPriority w:val="9"/>
    <w:rPr>
      <w:rFonts w:ascii="Calibri Light" w:eastAsia="Yu Gothic Light" w:hAnsi="Calibri Light" w:cs="Times New Roman"/>
      <w:color w:val="2F5496"/>
      <w:sz w:val="40"/>
      <w:szCs w:val="40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Calibri Light" w:eastAsia="Yu Gothic Light" w:hAnsi="Calibri Light" w:cs="Times New Roman"/>
      <w:sz w:val="56"/>
      <w:szCs w:val="56"/>
    </w:rPr>
  </w:style>
  <w:style w:type="character" w:styleId="Emphasis">
    <w:name w:val="Emphasis"/>
    <w:basedOn w:val="DefaultParagraphFont"/>
    <w:rPr>
      <w:i/>
      <w:iCs/>
    </w:rPr>
  </w:style>
  <w:style w:type="character" w:styleId="SubtleEmphasis">
    <w:name w:val="Subtle Emphasis"/>
    <w:basedOn w:val="DefaultParagraphFont"/>
    <w:rPr>
      <w:i/>
      <w:iCs/>
      <w:color w:val="404040"/>
    </w:rPr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paragraph" w:styleId="TOC1">
    <w:name w:val="toc 1"/>
    <w:basedOn w:val="Normal"/>
    <w:next w:val="Normal"/>
    <w:pPr>
      <w:spacing w:after="100"/>
    </w:pPr>
  </w:style>
  <w:style w:type="character" w:styleId="CommentReference">
    <w:name w:val="annotation reference"/>
    <w:basedOn w:val="DefaultParagraphFont"/>
    <w:rsid w:val="00070F15"/>
    <w:rPr>
      <w:sz w:val="16"/>
      <w:szCs w:val="16"/>
    </w:rPr>
  </w:style>
  <w:style w:type="paragraph" w:styleId="CommentText">
    <w:name w:val="annotation text"/>
    <w:basedOn w:val="Normal"/>
    <w:link w:val="CommentTextChar"/>
    <w:rsid w:val="00070F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70F15"/>
    <w:rPr>
      <w:sz w:val="20"/>
      <w:szCs w:val="20"/>
    </w:rPr>
  </w:style>
  <w:style w:type="paragraph" w:styleId="Revision">
    <w:name w:val="Revision"/>
    <w:hidden/>
    <w:uiPriority w:val="99"/>
    <w:semiHidden/>
    <w:rsid w:val="00567C3E"/>
    <w:pPr>
      <w:autoSpaceDN/>
      <w:spacing w:after="0" w:line="240" w:lineRule="auto"/>
      <w:textAlignment w:val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41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414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accme.org/cme-counts-for-moc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accme.org/resource/cme-for-moc-program-guide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UVA Health</Company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Watts, Kara *HS</dc:creator>
  <dc:description/>
  <cp:lastModifiedBy>Mullin, Kathryn *HS</cp:lastModifiedBy>
  <cp:revision>2</cp:revision>
  <dcterms:created xsi:type="dcterms:W3CDTF">2026-10-30T16:48:00Z</dcterms:created>
  <dcterms:modified xsi:type="dcterms:W3CDTF">2026-10-30T16:48:00Z</dcterms:modified>
</cp:coreProperties>
</file>